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DE1927">
        <w:rPr>
          <w:rFonts w:ascii="Cambria" w:hAnsi="Cambria"/>
          <w:sz w:val="32"/>
          <w:szCs w:val="32"/>
          <w:lang w:val="en-GB"/>
        </w:rPr>
        <w:t>s</w:t>
      </w:r>
      <w:r w:rsidRPr="00EA3F8B">
        <w:rPr>
          <w:rFonts w:ascii="Cambria" w:hAnsi="Cambria"/>
          <w:sz w:val="32"/>
          <w:szCs w:val="32"/>
          <w:lang w:val="en-GB"/>
        </w:rPr>
        <w:t xml:space="preserve"> 1</w:t>
      </w:r>
      <w:r w:rsidR="00DD08B9" w:rsidRPr="00EA3F8B">
        <w:rPr>
          <w:rFonts w:ascii="Cambria" w:hAnsi="Cambria"/>
          <w:sz w:val="32"/>
          <w:szCs w:val="32"/>
          <w:lang w:val="en-GB"/>
        </w:rPr>
        <w:t>6</w:t>
      </w:r>
      <w:r w:rsidR="00DE1927">
        <w:rPr>
          <w:rFonts w:ascii="Cambria" w:hAnsi="Cambria"/>
          <w:sz w:val="32"/>
          <w:szCs w:val="32"/>
          <w:lang w:val="en-GB"/>
        </w:rPr>
        <w:t>-17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DD08B9" w:rsidRPr="00EA3F8B">
        <w:rPr>
          <w:rFonts w:ascii="Cambria" w:hAnsi="Cambria"/>
          <w:sz w:val="26"/>
          <w:szCs w:val="26"/>
          <w:lang w:val="en-GB"/>
        </w:rPr>
        <w:t>16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Pr="00EA3F8B">
        <w:rPr>
          <w:rFonts w:ascii="Cambria" w:hAnsi="Cambria"/>
          <w:sz w:val="26"/>
          <w:szCs w:val="26"/>
          <w:lang w:val="en-GB"/>
        </w:rPr>
        <w:t>–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DE1927">
        <w:rPr>
          <w:rFonts w:ascii="Cambria" w:hAnsi="Cambria"/>
          <w:sz w:val="26"/>
          <w:szCs w:val="26"/>
          <w:lang w:val="en-GB"/>
        </w:rPr>
        <w:t>29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Pr="00EA3F8B">
        <w:rPr>
          <w:rFonts w:ascii="Cambria" w:hAnsi="Cambria"/>
          <w:sz w:val="26"/>
          <w:szCs w:val="26"/>
          <w:lang w:val="en-GB"/>
        </w:rPr>
        <w:t>April 2012)</w:t>
      </w:r>
    </w:p>
    <w:p w:rsidR="00003AB3" w:rsidRPr="00EA3F8B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A0957" w:rsidRPr="00EA3F8B" w:rsidTr="00816AEC">
        <w:trPr>
          <w:trHeight w:val="129"/>
        </w:trPr>
        <w:tc>
          <w:tcPr>
            <w:tcW w:w="1530" w:type="dxa"/>
          </w:tcPr>
          <w:p w:rsidR="008A0957" w:rsidRPr="00EA3F8B" w:rsidRDefault="008A0957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April</w:t>
            </w:r>
          </w:p>
        </w:tc>
        <w:tc>
          <w:tcPr>
            <w:tcW w:w="7848" w:type="dxa"/>
          </w:tcPr>
          <w:p w:rsidR="008A0957" w:rsidRPr="00EA3F8B" w:rsidRDefault="008A0957" w:rsidP="008A09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Conclusions on Special Report No 14/2011 by the Court of Auditors: “Has EU assistance improved Croatia’s capacity to manage post-accession funding?”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0BEB68FC" wp14:editId="612736DB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67E" w:rsidRPr="00EA3F8B" w:rsidTr="00816AEC">
        <w:trPr>
          <w:trHeight w:val="129"/>
        </w:trPr>
        <w:tc>
          <w:tcPr>
            <w:tcW w:w="1530" w:type="dxa"/>
          </w:tcPr>
          <w:p w:rsidR="0068367E" w:rsidRPr="00EA3F8B" w:rsidRDefault="0068367E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17 April</w:t>
            </w:r>
          </w:p>
        </w:tc>
        <w:tc>
          <w:tcPr>
            <w:tcW w:w="7848" w:type="dxa"/>
          </w:tcPr>
          <w:p w:rsidR="0068367E" w:rsidRPr="00EA3F8B" w:rsidRDefault="0068367E" w:rsidP="001419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EA3F8B">
              <w:rPr>
                <w:rFonts w:asciiTheme="majorHAnsi" w:hAnsiTheme="majorHAnsi" w:cstheme="minorHAnsi"/>
                <w:lang w:val="en-GB"/>
              </w:rPr>
              <w:t xml:space="preserve">Commissioner </w:t>
            </w:r>
            <w:proofErr w:type="spellStart"/>
            <w:r w:rsidRPr="00EA3F8B">
              <w:rPr>
                <w:rFonts w:asciiTheme="majorHAnsi" w:hAnsiTheme="majorHAnsi" w:cstheme="minorHAnsi"/>
                <w:lang w:val="en-GB"/>
              </w:rPr>
              <w:t>F</w:t>
            </w:r>
            <w:r w:rsidRPr="00EA3F8B">
              <w:rPr>
                <w:rFonts w:asciiTheme="majorHAnsi" w:hAnsiTheme="majorHAnsi" w:cstheme="minorHAnsi"/>
                <w:color w:val="000000"/>
                <w:lang w:val="en-GB"/>
              </w:rPr>
              <w:t>ü</w:t>
            </w:r>
            <w:r w:rsidRPr="00EA3F8B">
              <w:rPr>
                <w:rFonts w:asciiTheme="majorHAnsi" w:hAnsiTheme="majorHAnsi" w:cstheme="minorHAnsi"/>
                <w:lang w:val="en-GB"/>
              </w:rPr>
              <w:t>le</w:t>
            </w:r>
            <w:proofErr w:type="spellEnd"/>
            <w:r w:rsidRPr="00EA3F8B">
              <w:rPr>
                <w:rFonts w:asciiTheme="majorHAnsi" w:hAnsiTheme="majorHAnsi" w:cstheme="minorHAnsi"/>
                <w:lang w:val="en-GB"/>
              </w:rPr>
              <w:t xml:space="preserve"> and </w:t>
            </w:r>
            <w:r w:rsidR="007260D2" w:rsidRPr="00EA3F8B">
              <w:rPr>
                <w:rFonts w:asciiTheme="majorHAnsi" w:hAnsiTheme="majorHAnsi" w:cstheme="minorHAnsi"/>
                <w:lang w:val="en-GB"/>
              </w:rPr>
              <w:t>Deputy</w:t>
            </w:r>
            <w:r w:rsidRPr="00EA3F8B">
              <w:rPr>
                <w:rFonts w:asciiTheme="majorHAnsi" w:hAnsiTheme="majorHAnsi" w:cstheme="minorHAnsi"/>
                <w:lang w:val="en-GB"/>
              </w:rPr>
              <w:t xml:space="preserve"> Prime Minister of Croatia, </w:t>
            </w:r>
            <w:proofErr w:type="spellStart"/>
            <w:r w:rsidRPr="00EA3F8B">
              <w:rPr>
                <w:rFonts w:asciiTheme="majorHAnsi" w:hAnsiTheme="majorHAnsi" w:cstheme="minorHAnsi"/>
                <w:lang w:val="en-GB"/>
              </w:rPr>
              <w:t>Neven</w:t>
            </w:r>
            <w:proofErr w:type="spellEnd"/>
            <w:r w:rsidRPr="00EA3F8B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EA3F8B">
              <w:rPr>
                <w:rFonts w:asciiTheme="majorHAnsi" w:hAnsiTheme="majorHAnsi" w:cstheme="minorHAnsi"/>
                <w:lang w:val="en-GB"/>
              </w:rPr>
              <w:t>Mimica</w:t>
            </w:r>
            <w:proofErr w:type="spellEnd"/>
            <w:r w:rsidRPr="00EA3F8B">
              <w:rPr>
                <w:rFonts w:asciiTheme="majorHAnsi" w:hAnsiTheme="majorHAnsi" w:cstheme="minorHAnsi"/>
                <w:lang w:val="en-GB"/>
              </w:rPr>
              <w:t>, discuss preparations and remaining task</w:t>
            </w:r>
            <w:r w:rsidR="00F87E5F">
              <w:rPr>
                <w:rFonts w:asciiTheme="majorHAnsi" w:hAnsiTheme="majorHAnsi" w:cstheme="minorHAnsi"/>
                <w:lang w:val="en-GB"/>
              </w:rPr>
              <w:t>s</w:t>
            </w:r>
            <w:r w:rsidRPr="00EA3F8B">
              <w:rPr>
                <w:rFonts w:asciiTheme="majorHAnsi" w:hAnsiTheme="majorHAnsi" w:cstheme="minorHAnsi"/>
                <w:lang w:val="en-GB"/>
              </w:rPr>
              <w:t xml:space="preserve"> on the road to EU entry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6ED99E60" wp14:editId="2D9DB8F8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0D2" w:rsidRPr="00EA3F8B" w:rsidTr="00816AEC">
        <w:trPr>
          <w:trHeight w:val="129"/>
        </w:trPr>
        <w:tc>
          <w:tcPr>
            <w:tcW w:w="1530" w:type="dxa"/>
          </w:tcPr>
          <w:p w:rsidR="007260D2" w:rsidRPr="00EA3F8B" w:rsidRDefault="007260D2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17 April</w:t>
            </w:r>
          </w:p>
        </w:tc>
        <w:tc>
          <w:tcPr>
            <w:tcW w:w="7848" w:type="dxa"/>
          </w:tcPr>
          <w:p w:rsidR="007260D2" w:rsidRPr="00EA3F8B" w:rsidRDefault="007260D2" w:rsidP="001419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EA3F8B">
              <w:rPr>
                <w:rFonts w:asciiTheme="majorHAnsi" w:hAnsiTheme="majorHAnsi" w:cstheme="minorHAnsi"/>
                <w:lang w:val="en-GB"/>
              </w:rPr>
              <w:t xml:space="preserve">Commissioner </w:t>
            </w:r>
            <w:proofErr w:type="spellStart"/>
            <w:r w:rsidRPr="00EA3F8B">
              <w:rPr>
                <w:rFonts w:asciiTheme="majorHAnsi" w:hAnsiTheme="majorHAnsi" w:cstheme="minorHAnsi"/>
                <w:lang w:val="en-GB"/>
              </w:rPr>
              <w:t>F</w:t>
            </w:r>
            <w:r w:rsidRPr="00EA3F8B">
              <w:rPr>
                <w:rFonts w:asciiTheme="majorHAnsi" w:hAnsiTheme="majorHAnsi" w:cstheme="minorHAnsi"/>
                <w:color w:val="000000"/>
                <w:lang w:val="en-GB"/>
              </w:rPr>
              <w:t>ü</w:t>
            </w:r>
            <w:r w:rsidRPr="00EA3F8B">
              <w:rPr>
                <w:rFonts w:asciiTheme="majorHAnsi" w:hAnsiTheme="majorHAnsi" w:cstheme="minorHAnsi"/>
                <w:lang w:val="en-GB"/>
              </w:rPr>
              <w:t>le</w:t>
            </w:r>
            <w:proofErr w:type="spellEnd"/>
            <w:r w:rsidRPr="00EA3F8B">
              <w:rPr>
                <w:rFonts w:asciiTheme="majorHAnsi" w:hAnsiTheme="majorHAnsi" w:cstheme="minorHAnsi"/>
                <w:lang w:val="en-GB"/>
              </w:rPr>
              <w:t xml:space="preserve"> and Minister of Foreign Affairs of Bosnia and Herzegovina, </w:t>
            </w:r>
            <w:proofErr w:type="spellStart"/>
            <w:r w:rsidRPr="00EA3F8B">
              <w:rPr>
                <w:rFonts w:asciiTheme="majorHAnsi" w:hAnsiTheme="majorHAnsi" w:cstheme="minorHAnsi"/>
                <w:lang w:val="en-GB"/>
              </w:rPr>
              <w:t>Zlatko</w:t>
            </w:r>
            <w:proofErr w:type="spellEnd"/>
            <w:r w:rsidRPr="00EA3F8B">
              <w:rPr>
                <w:rFonts w:asciiTheme="majorHAnsi" w:hAnsiTheme="majorHAnsi" w:cs="Arial"/>
                <w:color w:val="003399"/>
                <w:lang w:val="en-GB"/>
              </w:rPr>
              <w:t xml:space="preserve"> </w:t>
            </w:r>
            <w:proofErr w:type="spellStart"/>
            <w:r w:rsidRPr="00EA3F8B">
              <w:rPr>
                <w:rFonts w:asciiTheme="majorHAnsi" w:hAnsiTheme="majorHAnsi" w:cs="Arial"/>
                <w:lang w:val="en-GB"/>
              </w:rPr>
              <w:t>Lagumdžija</w:t>
            </w:r>
            <w:proofErr w:type="spellEnd"/>
            <w:r w:rsidRPr="00EA3F8B">
              <w:rPr>
                <w:rFonts w:asciiTheme="majorHAnsi" w:hAnsiTheme="majorHAnsi" w:cs="Arial"/>
                <w:lang w:val="en-GB"/>
              </w:rPr>
              <w:t xml:space="preserve">, discuss progress and outstanding issues in EU agenda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0010EDC9" wp14:editId="247EF2D7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F58" w:rsidRPr="00EA3F8B" w:rsidTr="00816AEC">
        <w:trPr>
          <w:trHeight w:val="129"/>
        </w:trPr>
        <w:tc>
          <w:tcPr>
            <w:tcW w:w="1530" w:type="dxa"/>
          </w:tcPr>
          <w:p w:rsidR="002B7F58" w:rsidRDefault="002B7F58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2B7F58" w:rsidRPr="002B7F58" w:rsidRDefault="002B7F58" w:rsidP="00B658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 supports historic step in regional cooperation between Western Balkan countries on refugees and displaced persons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1EE9247" wp14:editId="686E9F3B">
                  <wp:extent cx="161925" cy="152400"/>
                  <wp:effectExtent l="0" t="0" r="9525" b="0"/>
                  <wp:docPr id="60" name="Picture 60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82E" w:rsidRPr="00EA3F8B" w:rsidTr="00816AEC">
        <w:trPr>
          <w:trHeight w:val="129"/>
        </w:trPr>
        <w:tc>
          <w:tcPr>
            <w:tcW w:w="1530" w:type="dxa"/>
          </w:tcPr>
          <w:p w:rsidR="00B6582E" w:rsidRDefault="00B6582E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B6582E" w:rsidRPr="00B6582E" w:rsidRDefault="00B6582E" w:rsidP="001419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Commission </w:t>
            </w:r>
            <w:r w:rsidR="0014199D">
              <w:rPr>
                <w:rFonts w:asciiTheme="majorHAnsi" w:hAnsiTheme="majorHAnsi" w:cstheme="minorHAnsi"/>
                <w:lang w:val="en-GB"/>
              </w:rPr>
              <w:t>adopts</w:t>
            </w:r>
            <w:r>
              <w:rPr>
                <w:rFonts w:asciiTheme="majorHAnsi" w:hAnsiTheme="majorHAnsi" w:cstheme="minorHAnsi"/>
                <w:lang w:val="en-GB"/>
              </w:rPr>
              <w:t xml:space="preserve"> Monitoring Report on accession preparations for Croatia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63F5D8D" wp14:editId="67F4A8C9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1D" w:rsidRPr="00EA3F8B" w:rsidTr="00816AEC">
        <w:trPr>
          <w:trHeight w:val="129"/>
        </w:trPr>
        <w:tc>
          <w:tcPr>
            <w:tcW w:w="1530" w:type="dxa"/>
          </w:tcPr>
          <w:p w:rsidR="00C31D1D" w:rsidRDefault="00C31D1D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C31D1D" w:rsidRPr="00940E68" w:rsidRDefault="0014199D" w:rsidP="000A32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Officially published texts relating to Croatia: </w:t>
            </w:r>
            <w:r w:rsidR="00C31D1D">
              <w:rPr>
                <w:rFonts w:asciiTheme="majorHAnsi" w:hAnsiTheme="majorHAnsi" w:cstheme="minorHAnsi"/>
                <w:lang w:val="en-GB"/>
              </w:rPr>
              <w:t xml:space="preserve">Treaty between the EU Member States and Croatia on </w:t>
            </w:r>
            <w:r w:rsidR="000A327C">
              <w:rPr>
                <w:rFonts w:asciiTheme="majorHAnsi" w:hAnsiTheme="majorHAnsi" w:cstheme="minorHAnsi"/>
                <w:lang w:val="en-GB"/>
              </w:rPr>
              <w:t xml:space="preserve">the </w:t>
            </w:r>
            <w:r w:rsidR="00C31D1D">
              <w:rPr>
                <w:rFonts w:asciiTheme="majorHAnsi" w:hAnsiTheme="majorHAnsi" w:cstheme="minorHAnsi"/>
                <w:lang w:val="en-GB"/>
              </w:rPr>
              <w:t xml:space="preserve">accession </w:t>
            </w:r>
            <w:r w:rsidR="000A327C">
              <w:rPr>
                <w:rFonts w:asciiTheme="majorHAnsi" w:hAnsiTheme="majorHAnsi" w:cstheme="minorHAnsi"/>
                <w:lang w:val="en-GB"/>
              </w:rPr>
              <w:t xml:space="preserve">of Croatia </w:t>
            </w:r>
            <w:r w:rsidR="00C31D1D">
              <w:rPr>
                <w:rFonts w:ascii="Cambria" w:hAnsi="Cambria"/>
                <w:bCs/>
                <w:noProof/>
              </w:rPr>
              <w:drawing>
                <wp:inline distT="0" distB="0" distL="0" distR="0" wp14:anchorId="6A9295A6" wp14:editId="1484010F">
                  <wp:extent cx="161925" cy="152400"/>
                  <wp:effectExtent l="0" t="0" r="9525" b="0"/>
                  <wp:docPr id="66" name="Picture 66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5DF7">
              <w:rPr>
                <w:rFonts w:asciiTheme="majorHAnsi" w:hAnsiTheme="majorHAnsi" w:cstheme="minorHAnsi"/>
                <w:lang w:val="en-GB"/>
              </w:rPr>
              <w:t xml:space="preserve"> Act concerning </w:t>
            </w:r>
            <w:r w:rsidR="000A327C">
              <w:rPr>
                <w:rFonts w:asciiTheme="majorHAnsi" w:hAnsiTheme="majorHAnsi" w:cstheme="minorHAnsi"/>
                <w:lang w:val="en-GB"/>
              </w:rPr>
              <w:t xml:space="preserve">accession </w:t>
            </w:r>
            <w:r w:rsidR="008F5DF7">
              <w:rPr>
                <w:rFonts w:asciiTheme="majorHAnsi" w:hAnsiTheme="majorHAnsi" w:cstheme="minorHAnsi"/>
                <w:lang w:val="en-GB"/>
              </w:rPr>
              <w:t xml:space="preserve">conditions and the adjustments to the TEU, TFEU and EURATOM Treaty </w:t>
            </w:r>
            <w:r w:rsidR="008F5DF7">
              <w:rPr>
                <w:rFonts w:ascii="Cambria" w:hAnsi="Cambria"/>
                <w:bCs/>
                <w:noProof/>
              </w:rPr>
              <w:drawing>
                <wp:inline distT="0" distB="0" distL="0" distR="0" wp14:anchorId="40B8202D" wp14:editId="72B743E0">
                  <wp:extent cx="161925" cy="152400"/>
                  <wp:effectExtent l="0" t="0" r="9525" b="0"/>
                  <wp:docPr id="67" name="Picture 67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B7B">
              <w:rPr>
                <w:rFonts w:asciiTheme="majorHAnsi" w:hAnsiTheme="majorHAnsi" w:cstheme="minorHAnsi"/>
                <w:lang w:val="en-GB"/>
              </w:rPr>
              <w:t xml:space="preserve"> Declarations of the Member States to the Treaty on Croatia’s accession </w:t>
            </w:r>
            <w:r w:rsidR="002F2B7B">
              <w:rPr>
                <w:rFonts w:ascii="Cambria" w:hAnsi="Cambria"/>
                <w:bCs/>
                <w:noProof/>
              </w:rPr>
              <w:drawing>
                <wp:inline distT="0" distB="0" distL="0" distR="0" wp14:anchorId="7BB3DDEF" wp14:editId="3E5619E1">
                  <wp:extent cx="161925" cy="152400"/>
                  <wp:effectExtent l="0" t="0" r="9525" b="0"/>
                  <wp:docPr id="68" name="Picture 68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E68">
              <w:rPr>
                <w:rFonts w:asciiTheme="majorHAnsi" w:hAnsiTheme="majorHAnsi" w:cstheme="minorHAnsi"/>
                <w:lang w:val="en-GB"/>
              </w:rPr>
              <w:t xml:space="preserve"> Exchange of letters </w:t>
            </w:r>
            <w:r w:rsidR="00940E68">
              <w:rPr>
                <w:rFonts w:ascii="Cambria" w:hAnsi="Cambria"/>
                <w:bCs/>
                <w:noProof/>
              </w:rPr>
              <w:drawing>
                <wp:inline distT="0" distB="0" distL="0" distR="0" wp14:anchorId="082B908D" wp14:editId="0A553376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BB7" w:rsidRPr="00EA3F8B" w:rsidTr="00816AEC">
        <w:trPr>
          <w:trHeight w:val="129"/>
        </w:trPr>
        <w:tc>
          <w:tcPr>
            <w:tcW w:w="1530" w:type="dxa"/>
          </w:tcPr>
          <w:p w:rsidR="00AE3BB7" w:rsidRPr="00EA3F8B" w:rsidRDefault="00AE3BB7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Eurostat</w:t>
            </w:r>
          </w:p>
        </w:tc>
        <w:tc>
          <w:tcPr>
            <w:tcW w:w="7848" w:type="dxa"/>
          </w:tcPr>
          <w:p w:rsidR="00AE3BB7" w:rsidRPr="00EA3F8B" w:rsidRDefault="00AE3BB7" w:rsidP="005E28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Candidate and pre-accession countries economic quarterly No 1/2012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7F88B80A" wp14:editId="3B0964F3">
                  <wp:extent cx="161925" cy="152400"/>
                  <wp:effectExtent l="0" t="0" r="9525" b="0"/>
                  <wp:docPr id="45" name="Picture 45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Pr="00EA3F8B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81A54" w:rsidRPr="00EA3F8B" w:rsidTr="00D11A3A">
        <w:trPr>
          <w:trHeight w:val="129"/>
        </w:trPr>
        <w:tc>
          <w:tcPr>
            <w:tcW w:w="1530" w:type="dxa"/>
          </w:tcPr>
          <w:p w:rsidR="00981A54" w:rsidRPr="00EA3F8B" w:rsidRDefault="001A3109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18 April</w:t>
            </w:r>
          </w:p>
        </w:tc>
        <w:tc>
          <w:tcPr>
            <w:tcW w:w="7848" w:type="dxa"/>
          </w:tcPr>
          <w:p w:rsidR="00981A54" w:rsidRPr="0014199D" w:rsidRDefault="001A3109" w:rsidP="001419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 w:rsidRPr="00EA3F8B">
              <w:rPr>
                <w:rFonts w:asciiTheme="majorHAnsi" w:hAnsiTheme="majorHAnsi" w:cstheme="minorHAnsi"/>
                <w:lang w:val="en-GB"/>
              </w:rPr>
              <w:t xml:space="preserve">King Abdullah II of Jordan on visit to the European Parliament: “We’ve embraced the </w:t>
            </w:r>
            <w:r w:rsidR="00BA410A" w:rsidRPr="00EA3F8B">
              <w:rPr>
                <w:rFonts w:asciiTheme="majorHAnsi" w:hAnsiTheme="majorHAnsi" w:cstheme="minorHAnsi"/>
                <w:lang w:val="en-GB"/>
              </w:rPr>
              <w:t xml:space="preserve">Arab Spring as an opportunity” </w:t>
            </w:r>
            <w:r w:rsidR="00BA410A"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225D2DB8" wp14:editId="6BAFA589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69D8" w:rsidRPr="00EA3F8B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="00C269D8" w:rsidRPr="00EA3F8B">
              <w:rPr>
                <w:rFonts w:asciiTheme="majorHAnsi" w:hAnsiTheme="majorHAnsi" w:cstheme="minorHAnsi"/>
                <w:lang w:val="en-GB"/>
              </w:rPr>
              <w:t>Barroso</w:t>
            </w:r>
            <w:proofErr w:type="spellEnd"/>
            <w:r w:rsidR="00C269D8" w:rsidRPr="00EA3F8B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14199D">
              <w:rPr>
                <w:rFonts w:asciiTheme="majorHAnsi" w:hAnsiTheme="majorHAnsi" w:cstheme="minorHAnsi"/>
                <w:lang w:val="en-GB"/>
              </w:rPr>
              <w:t xml:space="preserve">praises </w:t>
            </w:r>
            <w:r w:rsidR="00C269D8" w:rsidRPr="00EA3F8B">
              <w:rPr>
                <w:rFonts w:asciiTheme="majorHAnsi" w:hAnsiTheme="majorHAnsi" w:cstheme="minorHAnsi"/>
                <w:lang w:val="en-GB"/>
              </w:rPr>
              <w:t xml:space="preserve">EU-Jordan relations following meeting with King Abdullah II </w:t>
            </w:r>
            <w:r w:rsidR="00C269D8"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4C6E73BA" wp14:editId="445A8342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C55" w:rsidRPr="00EA3F8B" w:rsidTr="00D11A3A">
        <w:trPr>
          <w:trHeight w:val="129"/>
        </w:trPr>
        <w:tc>
          <w:tcPr>
            <w:tcW w:w="1530" w:type="dxa"/>
          </w:tcPr>
          <w:p w:rsidR="00DD7C55" w:rsidRPr="00EA3F8B" w:rsidRDefault="00DD7C55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April</w:t>
            </w:r>
          </w:p>
        </w:tc>
        <w:tc>
          <w:tcPr>
            <w:tcW w:w="7848" w:type="dxa"/>
          </w:tcPr>
          <w:p w:rsidR="00DD7C55" w:rsidRPr="00EA3F8B" w:rsidRDefault="00DD7C55" w:rsidP="00D524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strengthens EU sanctions against Syrian regime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D615B71" wp14:editId="4AFDE0A8">
                  <wp:extent cx="159385" cy="148590"/>
                  <wp:effectExtent l="0" t="0" r="0" b="3810"/>
                  <wp:docPr id="6" name="Picture 6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C4B" w:rsidRPr="00EA3F8B" w:rsidTr="00D11A3A">
        <w:trPr>
          <w:trHeight w:val="129"/>
        </w:trPr>
        <w:tc>
          <w:tcPr>
            <w:tcW w:w="1530" w:type="dxa"/>
          </w:tcPr>
          <w:p w:rsidR="00181C4B" w:rsidRDefault="00181C4B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April</w:t>
            </w:r>
          </w:p>
        </w:tc>
        <w:tc>
          <w:tcPr>
            <w:tcW w:w="7848" w:type="dxa"/>
          </w:tcPr>
          <w:p w:rsidR="00181C4B" w:rsidRPr="004768A2" w:rsidRDefault="00181C4B" w:rsidP="00476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Commissioner </w:t>
            </w:r>
            <w:proofErr w:type="spellStart"/>
            <w:r w:rsidRPr="00EA3F8B">
              <w:rPr>
                <w:rFonts w:asciiTheme="majorHAnsi" w:hAnsiTheme="majorHAnsi" w:cstheme="minorHAnsi"/>
                <w:lang w:val="en-GB"/>
              </w:rPr>
              <w:t>F</w:t>
            </w:r>
            <w:r w:rsidRPr="00EA3F8B">
              <w:rPr>
                <w:rFonts w:asciiTheme="majorHAnsi" w:hAnsiTheme="majorHAnsi" w:cstheme="minorHAnsi"/>
                <w:color w:val="000000"/>
                <w:lang w:val="en-GB"/>
              </w:rPr>
              <w:t>ü</w:t>
            </w:r>
            <w:r w:rsidRPr="00EA3F8B">
              <w:rPr>
                <w:rFonts w:asciiTheme="majorHAnsi" w:hAnsiTheme="majorHAnsi" w:cstheme="minorHAnsi"/>
                <w:lang w:val="en-GB"/>
              </w:rPr>
              <w:t>le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following EU-Morocco Association Council: Preparing for the Action Plan on reforms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6DF02D2" wp14:editId="447C1E43">
                  <wp:extent cx="161925" cy="152400"/>
                  <wp:effectExtent l="0" t="0" r="9525" b="0"/>
                  <wp:docPr id="62" name="Picture 62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8A2">
              <w:rPr>
                <w:rFonts w:asciiTheme="majorHAnsi" w:hAnsiTheme="majorHAnsi" w:cstheme="minorHAnsi"/>
                <w:lang w:val="en-GB"/>
              </w:rPr>
              <w:t xml:space="preserve"> Council: outcome of proceedings </w:t>
            </w:r>
            <w:r w:rsidR="004768A2">
              <w:rPr>
                <w:rFonts w:ascii="Cambria" w:hAnsi="Cambria"/>
                <w:bCs/>
                <w:noProof/>
              </w:rPr>
              <w:drawing>
                <wp:inline distT="0" distB="0" distL="0" distR="0" wp14:anchorId="68A1C05C" wp14:editId="205D8954">
                  <wp:extent cx="161925" cy="152400"/>
                  <wp:effectExtent l="0" t="0" r="9525" b="0"/>
                  <wp:docPr id="85" name="Picture 85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AD9" w:rsidRPr="00EA3F8B" w:rsidTr="00D11A3A">
        <w:trPr>
          <w:trHeight w:val="129"/>
        </w:trPr>
        <w:tc>
          <w:tcPr>
            <w:tcW w:w="1530" w:type="dxa"/>
          </w:tcPr>
          <w:p w:rsidR="00635AD9" w:rsidRDefault="00635AD9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25 April</w:t>
            </w:r>
          </w:p>
        </w:tc>
        <w:tc>
          <w:tcPr>
            <w:tcW w:w="7848" w:type="dxa"/>
          </w:tcPr>
          <w:p w:rsidR="00635AD9" w:rsidRPr="00635AD9" w:rsidRDefault="00635AD9" w:rsidP="0087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Regulation (EU) No 354/2012 amending Regulation (EC) No 765/2006 concerning restrictive measures in respect of Belarus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2BFCC2A" wp14:editId="53082EBD">
                  <wp:extent cx="161925" cy="152400"/>
                  <wp:effectExtent l="0" t="0" r="9525" b="0"/>
                  <wp:docPr id="71" name="Picture 71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A83" w:rsidRPr="00EA3F8B" w:rsidTr="00D11A3A">
        <w:trPr>
          <w:trHeight w:val="129"/>
        </w:trPr>
        <w:tc>
          <w:tcPr>
            <w:tcW w:w="1530" w:type="dxa"/>
          </w:tcPr>
          <w:p w:rsidR="000A1A83" w:rsidRDefault="000A1A83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26 April</w:t>
            </w:r>
          </w:p>
        </w:tc>
        <w:tc>
          <w:tcPr>
            <w:tcW w:w="7848" w:type="dxa"/>
          </w:tcPr>
          <w:p w:rsidR="000A1A83" w:rsidRPr="000A1A83" w:rsidRDefault="000A1A83" w:rsidP="008748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High Representative Ashton on the situation of former Prime Minister of Ukraine,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Yulia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lang w:val="en-GB"/>
              </w:rPr>
              <w:t>Tymoshenko</w:t>
            </w:r>
            <w:proofErr w:type="spellEnd"/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B5691C0" wp14:editId="6322222E">
                  <wp:extent cx="161925" cy="152400"/>
                  <wp:effectExtent l="0" t="0" r="9525" b="0"/>
                  <wp:docPr id="56" name="Picture 56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TRADE</w:t>
      </w:r>
      <w:r w:rsidR="006B302D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65678E" w:rsidRPr="00EA3F8B" w:rsidTr="0014199D">
        <w:trPr>
          <w:trHeight w:val="129"/>
        </w:trPr>
        <w:tc>
          <w:tcPr>
            <w:tcW w:w="1530" w:type="dxa"/>
          </w:tcPr>
          <w:p w:rsidR="0065678E" w:rsidRPr="00EA3F8B" w:rsidRDefault="0065678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April</w:t>
            </w:r>
          </w:p>
        </w:tc>
        <w:tc>
          <w:tcPr>
            <w:tcW w:w="7848" w:type="dxa"/>
          </w:tcPr>
          <w:p w:rsidR="0065678E" w:rsidRPr="00EA3F8B" w:rsidRDefault="0065678E" w:rsidP="00AC708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Trade Agreement between the EU and its Member States, of the one part, and Colombia and Peru, of the other part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0C61A881" wp14:editId="198A045A">
                  <wp:extent cx="161925" cy="152400"/>
                  <wp:effectExtent l="0" t="0" r="9525" b="0"/>
                  <wp:docPr id="41" name="Picture 41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Cs/>
                <w:lang w:val="en-GB"/>
              </w:rPr>
              <w:t xml:space="preserve"> </w:t>
            </w:r>
          </w:p>
        </w:tc>
      </w:tr>
      <w:tr w:rsidR="006B302D" w:rsidRPr="00EA3F8B" w:rsidTr="00DF0053">
        <w:trPr>
          <w:trHeight w:val="129"/>
        </w:trPr>
        <w:tc>
          <w:tcPr>
            <w:tcW w:w="1530" w:type="dxa"/>
          </w:tcPr>
          <w:p w:rsidR="006B302D" w:rsidRPr="00EA3F8B" w:rsidRDefault="006B302D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17 April</w:t>
            </w:r>
          </w:p>
        </w:tc>
        <w:tc>
          <w:tcPr>
            <w:tcW w:w="7848" w:type="dxa"/>
          </w:tcPr>
          <w:p w:rsidR="006B302D" w:rsidRPr="00EA3F8B" w:rsidRDefault="006B302D" w:rsidP="002A1A5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EA3F8B">
              <w:rPr>
                <w:rFonts w:asciiTheme="majorHAnsi" w:hAnsiTheme="majorHAnsi" w:cstheme="minorHAnsi"/>
                <w:lang w:val="en-GB"/>
              </w:rPr>
              <w:t xml:space="preserve">High Representative Ashton on Argentina’s decision to expropriate the majority stake held by </w:t>
            </w:r>
            <w:proofErr w:type="spellStart"/>
            <w:r w:rsidRPr="00EA3F8B">
              <w:rPr>
                <w:rFonts w:asciiTheme="majorHAnsi" w:hAnsiTheme="majorHAnsi" w:cstheme="minorHAnsi"/>
                <w:lang w:val="en-GB"/>
              </w:rPr>
              <w:t>Repsol</w:t>
            </w:r>
            <w:proofErr w:type="spellEnd"/>
            <w:r w:rsidRPr="00EA3F8B">
              <w:rPr>
                <w:rFonts w:asciiTheme="majorHAnsi" w:hAnsiTheme="majorHAnsi" w:cstheme="minorHAnsi"/>
                <w:lang w:val="en-GB"/>
              </w:rPr>
              <w:t xml:space="preserve"> in YPF</w:t>
            </w:r>
            <w:r w:rsidR="001108DB" w:rsidRPr="00EA3F8B">
              <w:rPr>
                <w:rFonts w:asciiTheme="majorHAnsi" w:hAnsiTheme="majorHAnsi" w:cstheme="minorHAnsi"/>
                <w:lang w:val="en-GB"/>
              </w:rPr>
              <w:t xml:space="preserve"> energy company</w:t>
            </w:r>
            <w:r w:rsidRPr="00EA3F8B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5ED5BFF8" wp14:editId="49326DAD">
                  <wp:extent cx="161925" cy="152400"/>
                  <wp:effectExtent l="0" t="0" r="9525" b="0"/>
                  <wp:docPr id="18" name="Picture 18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46A" w:rsidRPr="00EA3F8B" w:rsidTr="00DF0053">
        <w:trPr>
          <w:trHeight w:val="129"/>
        </w:trPr>
        <w:tc>
          <w:tcPr>
            <w:tcW w:w="1530" w:type="dxa"/>
          </w:tcPr>
          <w:p w:rsidR="0072146A" w:rsidRPr="00EA3F8B" w:rsidRDefault="0072146A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17 April</w:t>
            </w:r>
          </w:p>
        </w:tc>
        <w:tc>
          <w:tcPr>
            <w:tcW w:w="7848" w:type="dxa"/>
          </w:tcPr>
          <w:p w:rsidR="0072146A" w:rsidRPr="00EA3F8B" w:rsidRDefault="0072146A" w:rsidP="006B302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 w:cstheme="minorHAnsi"/>
                <w:lang w:val="en-GB"/>
              </w:rPr>
            </w:pPr>
            <w:r w:rsidRPr="00EA3F8B">
              <w:rPr>
                <w:rFonts w:asciiTheme="majorHAnsi" w:hAnsiTheme="majorHAnsi" w:cstheme="minorHAnsi"/>
                <w:lang w:val="en-GB"/>
              </w:rPr>
              <w:t xml:space="preserve">Commission communication on trade, growth and development: Tailoring trade and investment for those countries most in need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2EA664DC" wp14:editId="40780BB0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EE" w:rsidRPr="00EA3F8B" w:rsidTr="00DF0053">
        <w:trPr>
          <w:trHeight w:val="129"/>
        </w:trPr>
        <w:tc>
          <w:tcPr>
            <w:tcW w:w="1530" w:type="dxa"/>
          </w:tcPr>
          <w:p w:rsidR="007738EE" w:rsidRPr="00EA3F8B" w:rsidRDefault="00354E1C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18 April</w:t>
            </w:r>
          </w:p>
        </w:tc>
        <w:tc>
          <w:tcPr>
            <w:tcW w:w="7848" w:type="dxa"/>
          </w:tcPr>
          <w:p w:rsidR="007738EE" w:rsidRPr="00EA3F8B" w:rsidRDefault="00354E1C" w:rsidP="00E403E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EA3F8B">
              <w:rPr>
                <w:rFonts w:asciiTheme="majorHAnsi" w:hAnsiTheme="majorHAnsi"/>
                <w:bCs/>
                <w:lang w:val="en-GB"/>
              </w:rPr>
              <w:t>Vice-President of the Commission responsible for competition</w:t>
            </w:r>
            <w:r w:rsidR="00E403E6" w:rsidRPr="00EA3F8B">
              <w:rPr>
                <w:rFonts w:asciiTheme="majorHAnsi" w:hAnsiTheme="majorHAnsi"/>
                <w:bCs/>
                <w:lang w:val="en-GB"/>
              </w:rPr>
              <w:t xml:space="preserve"> policy</w:t>
            </w:r>
            <w:r w:rsidRPr="00EA3F8B">
              <w:rPr>
                <w:rFonts w:asciiTheme="majorHAnsi" w:hAnsiTheme="majorHAnsi"/>
                <w:bCs/>
                <w:lang w:val="en-GB"/>
              </w:rPr>
              <w:t xml:space="preserve">, </w:t>
            </w:r>
            <w:proofErr w:type="spellStart"/>
            <w:r w:rsidRPr="00EA3F8B">
              <w:rPr>
                <w:rFonts w:asciiTheme="majorHAnsi" w:hAnsiTheme="majorHAnsi"/>
                <w:bCs/>
                <w:lang w:val="en-GB"/>
              </w:rPr>
              <w:t>Joaquín</w:t>
            </w:r>
            <w:proofErr w:type="spellEnd"/>
            <w:r w:rsidRPr="00EA3F8B">
              <w:rPr>
                <w:rFonts w:asciiTheme="majorHAnsi" w:hAnsiTheme="majorHAnsi"/>
                <w:bCs/>
                <w:lang w:val="en-GB"/>
              </w:rPr>
              <w:t xml:space="preserve"> </w:t>
            </w:r>
            <w:proofErr w:type="spellStart"/>
            <w:r w:rsidRPr="00EA3F8B">
              <w:rPr>
                <w:rFonts w:asciiTheme="majorHAnsi" w:hAnsiTheme="majorHAnsi"/>
                <w:bCs/>
                <w:lang w:val="en-GB"/>
              </w:rPr>
              <w:t>Almunia</w:t>
            </w:r>
            <w:proofErr w:type="spellEnd"/>
            <w:r w:rsidRPr="00EA3F8B">
              <w:rPr>
                <w:rFonts w:asciiTheme="majorHAnsi" w:hAnsiTheme="majorHAnsi"/>
                <w:bCs/>
                <w:lang w:val="en-GB"/>
              </w:rPr>
              <w:t xml:space="preserve">, </w:t>
            </w:r>
            <w:r w:rsidR="00E403E6" w:rsidRPr="00EA3F8B">
              <w:rPr>
                <w:rFonts w:asciiTheme="majorHAnsi" w:hAnsiTheme="majorHAnsi"/>
                <w:bCs/>
                <w:lang w:val="en-GB"/>
              </w:rPr>
              <w:t>on international cooperation to fight protectionism, at 11</w:t>
            </w:r>
            <w:r w:rsidR="00E403E6" w:rsidRPr="00EA3F8B">
              <w:rPr>
                <w:rFonts w:asciiTheme="majorHAnsi" w:hAnsiTheme="majorHAnsi"/>
                <w:bCs/>
                <w:vertAlign w:val="superscript"/>
                <w:lang w:val="en-GB"/>
              </w:rPr>
              <w:t>th</w:t>
            </w:r>
            <w:r w:rsidR="00E403E6" w:rsidRPr="00EA3F8B">
              <w:rPr>
                <w:rFonts w:asciiTheme="majorHAnsi" w:hAnsiTheme="majorHAnsi"/>
                <w:bCs/>
                <w:lang w:val="en-GB"/>
              </w:rPr>
              <w:t xml:space="preserve"> annual conference of the International Competition Network </w:t>
            </w:r>
            <w:r w:rsidR="00E403E6"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58652884" wp14:editId="3BD03807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8DB" w:rsidRPr="00EA3F8B" w:rsidTr="00DF0053">
        <w:trPr>
          <w:trHeight w:val="129"/>
        </w:trPr>
        <w:tc>
          <w:tcPr>
            <w:tcW w:w="1530" w:type="dxa"/>
          </w:tcPr>
          <w:p w:rsidR="001108DB" w:rsidRPr="00EA3F8B" w:rsidRDefault="001108DB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20 April</w:t>
            </w:r>
          </w:p>
        </w:tc>
        <w:tc>
          <w:tcPr>
            <w:tcW w:w="7848" w:type="dxa"/>
          </w:tcPr>
          <w:p w:rsidR="001108DB" w:rsidRPr="00EA3F8B" w:rsidRDefault="001108DB" w:rsidP="001108D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EA3F8B">
              <w:rPr>
                <w:rFonts w:asciiTheme="majorHAnsi" w:hAnsiTheme="majorHAnsi"/>
                <w:bCs/>
                <w:lang w:val="en-GB"/>
              </w:rPr>
              <w:t xml:space="preserve">Council on legal security of European investments outside the EU following the Argentinian announcement on expropriation of the majority share held by a Spanish company in YPF energy company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3E0249D9" wp14:editId="78D7D37C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715" w:rsidRPr="00EA3F8B" w:rsidTr="00DF0053">
        <w:trPr>
          <w:trHeight w:val="129"/>
        </w:trPr>
        <w:tc>
          <w:tcPr>
            <w:tcW w:w="1530" w:type="dxa"/>
          </w:tcPr>
          <w:p w:rsidR="00DB5715" w:rsidRDefault="00DB5715" w:rsidP="003968B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DB5715" w:rsidRPr="00DB5715" w:rsidRDefault="00DB5715" w:rsidP="00DB571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Commissioner De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Gucht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on EU-Latin America/Caribbean trade partnership for the future IRELAC conference 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AD92B18" wp14:editId="4856F2B0">
                  <wp:extent cx="161925" cy="152400"/>
                  <wp:effectExtent l="0" t="0" r="9525" b="0"/>
                  <wp:docPr id="61" name="Picture 61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634" w:rsidRPr="00EA3F8B" w:rsidTr="00DF0053">
        <w:trPr>
          <w:trHeight w:val="129"/>
        </w:trPr>
        <w:tc>
          <w:tcPr>
            <w:tcW w:w="1530" w:type="dxa"/>
          </w:tcPr>
          <w:p w:rsidR="00486634" w:rsidRDefault="00486634" w:rsidP="003968B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486634" w:rsidRPr="00486634" w:rsidRDefault="00486634" w:rsidP="00AC7082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Commission Delegated Decision amending Annex III to Decision 1080/2011/EU granting an EU guarantee to the European Investment Bank against losses under loans and loan guarantees, as regards Syria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AA921E7" wp14:editId="55867E32">
                  <wp:extent cx="161925" cy="152400"/>
                  <wp:effectExtent l="0" t="0" r="9525" b="0"/>
                  <wp:docPr id="77" name="Picture 77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70B" w:rsidRPr="00EA3F8B" w:rsidTr="00DF0053">
        <w:trPr>
          <w:trHeight w:val="129"/>
        </w:trPr>
        <w:tc>
          <w:tcPr>
            <w:tcW w:w="1530" w:type="dxa"/>
          </w:tcPr>
          <w:p w:rsidR="006B070B" w:rsidRPr="00EA3F8B" w:rsidRDefault="006B070B" w:rsidP="00C6425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25 April</w:t>
            </w:r>
          </w:p>
        </w:tc>
        <w:tc>
          <w:tcPr>
            <w:tcW w:w="7848" w:type="dxa"/>
          </w:tcPr>
          <w:p w:rsidR="006B070B" w:rsidRPr="00E83031" w:rsidRDefault="006B070B" w:rsidP="00C642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21</w:t>
            </w:r>
            <w:r w:rsidRPr="00122B2A">
              <w:rPr>
                <w:rFonts w:asciiTheme="majorHAnsi" w:hAnsiTheme="majorHAnsi" w:cstheme="minorHAnsi"/>
                <w:vertAlign w:val="superscript"/>
              </w:rPr>
              <w:t>st</w:t>
            </w:r>
            <w:r>
              <w:rPr>
                <w:rFonts w:asciiTheme="majorHAnsi" w:hAnsiTheme="majorHAnsi" w:cstheme="minorHAnsi"/>
              </w:rPr>
              <w:t xml:space="preserve"> Session of WIPO Intergovernmental Committee on Intellectual Property and Genetic Resources, Traditional Knowledge and Folklore </w:t>
            </w:r>
            <w:bookmarkStart w:id="0" w:name="_GoBack"/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80A59D8" wp14:editId="4025B88B">
                  <wp:extent cx="161925" cy="152400"/>
                  <wp:effectExtent l="0" t="0" r="9525" b="0"/>
                  <wp:docPr id="82" name="Picture 82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B070B" w:rsidRPr="00EA3F8B" w:rsidTr="00DF0053">
        <w:trPr>
          <w:trHeight w:val="129"/>
        </w:trPr>
        <w:tc>
          <w:tcPr>
            <w:tcW w:w="1530" w:type="dxa"/>
          </w:tcPr>
          <w:p w:rsidR="006B070B" w:rsidRDefault="006B070B" w:rsidP="003968B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26 April</w:t>
            </w:r>
          </w:p>
        </w:tc>
        <w:tc>
          <w:tcPr>
            <w:tcW w:w="7848" w:type="dxa"/>
          </w:tcPr>
          <w:p w:rsidR="006B070B" w:rsidRPr="00D92ED9" w:rsidRDefault="006B070B" w:rsidP="003968B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The transatlantic trade dispute on “hormones” in beef comes to an end by Council’s modification to Regulation 617/2009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A70D464" wp14:editId="0590E303">
                  <wp:extent cx="161925" cy="152400"/>
                  <wp:effectExtent l="0" t="0" r="9525" b="0"/>
                  <wp:docPr id="57" name="Picture 57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70B" w:rsidRPr="00EA3F8B" w:rsidTr="00DF0053">
        <w:trPr>
          <w:trHeight w:val="129"/>
        </w:trPr>
        <w:tc>
          <w:tcPr>
            <w:tcW w:w="1530" w:type="dxa"/>
          </w:tcPr>
          <w:p w:rsidR="006B070B" w:rsidRPr="00EA3F8B" w:rsidRDefault="006B070B" w:rsidP="003968B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27 April</w:t>
            </w:r>
          </w:p>
        </w:tc>
        <w:tc>
          <w:tcPr>
            <w:tcW w:w="7848" w:type="dxa"/>
          </w:tcPr>
          <w:p w:rsidR="006B070B" w:rsidRPr="003968BE" w:rsidRDefault="006B070B" w:rsidP="003968B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ACTA before the European Parliament’s international trade committee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261A609" wp14:editId="172B66BD">
                  <wp:extent cx="161925" cy="152400"/>
                  <wp:effectExtent l="0" t="0" r="9525" b="0"/>
                  <wp:docPr id="55" name="Picture 55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C3F" w:rsidRDefault="00093C3F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22B2A" w:rsidRPr="00122B2A" w:rsidRDefault="00122B2A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4C3EDD" w:rsidRPr="00EA3F8B" w:rsidTr="0014199D">
        <w:trPr>
          <w:trHeight w:val="129"/>
        </w:trPr>
        <w:tc>
          <w:tcPr>
            <w:tcW w:w="1530" w:type="dxa"/>
          </w:tcPr>
          <w:p w:rsidR="004C3EDD" w:rsidRPr="00EA3F8B" w:rsidRDefault="004C3EDD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17 April</w:t>
            </w:r>
          </w:p>
        </w:tc>
        <w:tc>
          <w:tcPr>
            <w:tcW w:w="7848" w:type="dxa"/>
          </w:tcPr>
          <w:p w:rsidR="004C3EDD" w:rsidRPr="00EA3F8B" w:rsidRDefault="004C3EDD" w:rsidP="001419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EA3F8B">
              <w:rPr>
                <w:rFonts w:asciiTheme="majorHAnsi" w:hAnsiTheme="majorHAnsi" w:cstheme="minorHAnsi"/>
                <w:lang w:val="en-GB"/>
              </w:rPr>
              <w:t xml:space="preserve">Declaration on the alignment of certain third countries with the Council Decision 2012/159/CFSP extending the restrictive measures in the view of the situation in Egypt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6C7344E8" wp14:editId="1D275725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618" w:rsidRPr="00EA3F8B" w:rsidTr="0014199D">
        <w:trPr>
          <w:trHeight w:val="129"/>
        </w:trPr>
        <w:tc>
          <w:tcPr>
            <w:tcW w:w="1530" w:type="dxa"/>
          </w:tcPr>
          <w:p w:rsidR="005C6618" w:rsidRPr="00EA3F8B" w:rsidRDefault="005C6618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19 April</w:t>
            </w:r>
          </w:p>
        </w:tc>
        <w:tc>
          <w:tcPr>
            <w:tcW w:w="7848" w:type="dxa"/>
          </w:tcPr>
          <w:p w:rsidR="005C6618" w:rsidRPr="00EA3F8B" w:rsidRDefault="000A327C" w:rsidP="0014199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>Commission I</w:t>
            </w:r>
            <w:r w:rsidR="005C6618" w:rsidRPr="00EA3F8B">
              <w:rPr>
                <w:rFonts w:asciiTheme="majorHAnsi" w:hAnsiTheme="majorHAnsi"/>
                <w:bCs/>
                <w:lang w:val="en-GB"/>
              </w:rPr>
              <w:t>mplementing Regulation (EU) No 335/2012 of 19 April 2012 amending for the 169</w:t>
            </w:r>
            <w:r w:rsidR="005C6618" w:rsidRPr="00EA3F8B">
              <w:rPr>
                <w:rFonts w:asciiTheme="majorHAnsi" w:hAnsiTheme="majorHAnsi"/>
                <w:bCs/>
                <w:vertAlign w:val="superscript"/>
                <w:lang w:val="en-GB"/>
              </w:rPr>
              <w:t>th</w:t>
            </w:r>
            <w:r w:rsidR="005C6618" w:rsidRPr="00EA3F8B">
              <w:rPr>
                <w:rFonts w:asciiTheme="majorHAnsi" w:hAnsiTheme="majorHAnsi"/>
                <w:bCs/>
                <w:lang w:val="en-GB"/>
              </w:rPr>
              <w:t xml:space="preserve"> time Council Regulation (EC) No 881/2002 imposing certain specific restrictive measures directed against certain persons and entities associated with the Al Qaida network </w:t>
            </w:r>
            <w:r w:rsidR="005C6618"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3D89D136" wp14:editId="6B2BD11E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96" w:rsidRPr="00EA3F8B" w:rsidTr="0014199D">
        <w:trPr>
          <w:trHeight w:val="129"/>
        </w:trPr>
        <w:tc>
          <w:tcPr>
            <w:tcW w:w="1530" w:type="dxa"/>
          </w:tcPr>
          <w:p w:rsidR="00974E96" w:rsidRPr="00EA3F8B" w:rsidRDefault="00974E96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974E96" w:rsidRPr="00974E96" w:rsidRDefault="00974E96" w:rsidP="0014199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Council Implementing Regulation (EU) No 350/2012 implementing Regulation (EU) No 267/2012 concerning restrictive measures against Iran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AF03FB0" wp14:editId="5DC80DB7">
                  <wp:extent cx="159385" cy="148590"/>
                  <wp:effectExtent l="0" t="0" r="0" b="3810"/>
                  <wp:docPr id="72" name="Picture 72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13" w:rsidRPr="00EA3F8B" w:rsidTr="0014199D">
        <w:trPr>
          <w:trHeight w:val="129"/>
        </w:trPr>
        <w:tc>
          <w:tcPr>
            <w:tcW w:w="1530" w:type="dxa"/>
          </w:tcPr>
          <w:p w:rsidR="00F11313" w:rsidRDefault="00F11313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F11313" w:rsidRPr="00F11313" w:rsidRDefault="00F11313" w:rsidP="0014199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Council Decision 2012/206/CFSP amending Decision 2011/782/CFSP concerning restrictive measures against Syria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45EC512" wp14:editId="62BB14FC">
                  <wp:extent cx="159385" cy="148590"/>
                  <wp:effectExtent l="0" t="0" r="0" b="3810"/>
                  <wp:docPr id="73" name="Picture 73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082" w:rsidRPr="00EA3F8B" w:rsidRDefault="00AC7082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12B8A" w:rsidRPr="00EA3F8B" w:rsidTr="00D11A3A">
        <w:trPr>
          <w:trHeight w:val="129"/>
        </w:trPr>
        <w:tc>
          <w:tcPr>
            <w:tcW w:w="1530" w:type="dxa"/>
          </w:tcPr>
          <w:p w:rsidR="00F12B8A" w:rsidRDefault="00F12B8A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April</w:t>
            </w:r>
          </w:p>
        </w:tc>
        <w:tc>
          <w:tcPr>
            <w:tcW w:w="7848" w:type="dxa"/>
          </w:tcPr>
          <w:p w:rsidR="00F12B8A" w:rsidRPr="005C6618" w:rsidRDefault="00F12B8A" w:rsidP="004E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>E</w:t>
            </w:r>
            <w:r w:rsidR="005C6618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uropean </w:t>
            </w: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>D</w:t>
            </w:r>
            <w:r w:rsidR="005C6618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efence </w:t>
            </w: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>A</w:t>
            </w:r>
            <w:r w:rsidR="005C6618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>gency</w:t>
            </w: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 </w:t>
            </w:r>
            <w:r w:rsidR="005C6618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(EDA) </w:t>
            </w: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launches C-IED Detection Expert Community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21756528" wp14:editId="2FB674C4">
                  <wp:extent cx="161925" cy="152400"/>
                  <wp:effectExtent l="0" t="0" r="9525" b="0"/>
                  <wp:docPr id="47" name="Picture 47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598" w:rsidRPr="00EA3F8B" w:rsidTr="00D11A3A">
        <w:trPr>
          <w:trHeight w:val="129"/>
        </w:trPr>
        <w:tc>
          <w:tcPr>
            <w:tcW w:w="1530" w:type="dxa"/>
          </w:tcPr>
          <w:p w:rsidR="00BD0598" w:rsidRPr="00EA3F8B" w:rsidRDefault="00BD0598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18 April</w:t>
            </w:r>
          </w:p>
        </w:tc>
        <w:tc>
          <w:tcPr>
            <w:tcW w:w="7848" w:type="dxa"/>
          </w:tcPr>
          <w:p w:rsidR="00BD0598" w:rsidRPr="00EA3F8B" w:rsidRDefault="00BD0598" w:rsidP="004E3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Greece waives visa requirements when travelling on NATO movement orders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05AA56C1" wp14:editId="72CECB87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A54" w:rsidRPr="00EA3F8B" w:rsidTr="00D11A3A">
        <w:trPr>
          <w:trHeight w:val="129"/>
        </w:trPr>
        <w:tc>
          <w:tcPr>
            <w:tcW w:w="1530" w:type="dxa"/>
          </w:tcPr>
          <w:p w:rsidR="00981A54" w:rsidRPr="00EA3F8B" w:rsidRDefault="005D5C09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19 April</w:t>
            </w:r>
          </w:p>
        </w:tc>
        <w:tc>
          <w:tcPr>
            <w:tcW w:w="7848" w:type="dxa"/>
          </w:tcPr>
          <w:p w:rsidR="00981A54" w:rsidRPr="00B9250F" w:rsidRDefault="005D5C09" w:rsidP="00B9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 w:rsidRPr="00EA3F8B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>Informal Defen</w:t>
            </w:r>
            <w:r w:rsidR="00B9250F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>c</w:t>
            </w:r>
            <w:r w:rsidRPr="00EA3F8B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e Ministers meeting: towards a sustained policy of military capabilities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0262FAB3" wp14:editId="2A3853DC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A46" w:rsidRPr="00EA3F8B" w:rsidTr="00D11A3A">
        <w:trPr>
          <w:trHeight w:val="129"/>
        </w:trPr>
        <w:tc>
          <w:tcPr>
            <w:tcW w:w="1530" w:type="dxa"/>
          </w:tcPr>
          <w:p w:rsidR="00D76A46" w:rsidRDefault="00D76A46" w:rsidP="00D11A3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lastRenderedPageBreak/>
              <w:t>23 April</w:t>
            </w:r>
          </w:p>
        </w:tc>
        <w:tc>
          <w:tcPr>
            <w:tcW w:w="7848" w:type="dxa"/>
          </w:tcPr>
          <w:p w:rsidR="00D76A46" w:rsidRPr="00D76A46" w:rsidRDefault="00D76A46" w:rsidP="00280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NATO Secretary General </w:t>
            </w:r>
            <w:proofErr w:type="spellStart"/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>Fogh</w:t>
            </w:r>
            <w:proofErr w:type="spellEnd"/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 Rasmussen: EU needs to invest more in security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00D4AA5" wp14:editId="28F57A5A">
                  <wp:extent cx="159385" cy="148590"/>
                  <wp:effectExtent l="0" t="0" r="0" b="3810"/>
                  <wp:docPr id="63" name="Picture 63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5C4" w:rsidRPr="00EA3F8B" w:rsidTr="00D11A3A">
        <w:trPr>
          <w:trHeight w:val="129"/>
        </w:trPr>
        <w:tc>
          <w:tcPr>
            <w:tcW w:w="1530" w:type="dxa"/>
          </w:tcPr>
          <w:p w:rsidR="006775C4" w:rsidRDefault="006775C4" w:rsidP="00D11A3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 April</w:t>
            </w:r>
          </w:p>
        </w:tc>
        <w:tc>
          <w:tcPr>
            <w:tcW w:w="7848" w:type="dxa"/>
          </w:tcPr>
          <w:p w:rsidR="006775C4" w:rsidRPr="006775C4" w:rsidRDefault="006775C4" w:rsidP="00280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Van Rompuy expresses commitment to the development of European defence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476003B" wp14:editId="7DF3A43B">
                  <wp:extent cx="159385" cy="148590"/>
                  <wp:effectExtent l="0" t="0" r="0" b="3810"/>
                  <wp:docPr id="37" name="Picture 37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4B6" w:rsidRPr="00EA3F8B" w:rsidTr="00D11A3A">
        <w:trPr>
          <w:trHeight w:val="129"/>
        </w:trPr>
        <w:tc>
          <w:tcPr>
            <w:tcW w:w="1530" w:type="dxa"/>
          </w:tcPr>
          <w:p w:rsidR="007F04B6" w:rsidRDefault="007F04B6" w:rsidP="00D11A3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 April</w:t>
            </w:r>
          </w:p>
        </w:tc>
        <w:tc>
          <w:tcPr>
            <w:tcW w:w="7848" w:type="dxa"/>
          </w:tcPr>
          <w:p w:rsidR="007F04B6" w:rsidRPr="007F04B6" w:rsidRDefault="007F04B6" w:rsidP="007F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Military advice on EU support to AMIS and possible AMIS-UN transition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172DB2E" wp14:editId="6E4F5916">
                  <wp:extent cx="159385" cy="148590"/>
                  <wp:effectExtent l="0" t="0" r="0" b="3810"/>
                  <wp:docPr id="83" name="Picture 83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DE" w:rsidRPr="00EA3F8B" w:rsidTr="00D11A3A">
        <w:trPr>
          <w:trHeight w:val="129"/>
        </w:trPr>
        <w:tc>
          <w:tcPr>
            <w:tcW w:w="1530" w:type="dxa"/>
          </w:tcPr>
          <w:p w:rsidR="00280CDE" w:rsidRDefault="00280CDE" w:rsidP="00D11A3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</w:t>
            </w:r>
            <w:r w:rsidR="005C6618">
              <w:rPr>
                <w:rFonts w:ascii="Cambria" w:hAnsi="Cambria" w:cs="Arial"/>
                <w:b/>
                <w:lang w:val="en-GB"/>
              </w:rPr>
              <w:t xml:space="preserve">uropean </w:t>
            </w:r>
            <w:r>
              <w:rPr>
                <w:rFonts w:ascii="Cambria" w:hAnsi="Cambria" w:cs="Arial"/>
                <w:b/>
                <w:lang w:val="en-GB"/>
              </w:rPr>
              <w:t>D</w:t>
            </w:r>
            <w:r w:rsidR="005C6618">
              <w:rPr>
                <w:rFonts w:ascii="Cambria" w:hAnsi="Cambria" w:cs="Arial"/>
                <w:b/>
                <w:lang w:val="en-GB"/>
              </w:rPr>
              <w:t xml:space="preserve">efence </w:t>
            </w:r>
            <w:r>
              <w:rPr>
                <w:rFonts w:ascii="Cambria" w:hAnsi="Cambria" w:cs="Arial"/>
                <w:b/>
                <w:lang w:val="en-GB"/>
              </w:rPr>
              <w:t>A</w:t>
            </w:r>
            <w:r w:rsidR="005C6618">
              <w:rPr>
                <w:rFonts w:ascii="Cambria" w:hAnsi="Cambria" w:cs="Arial"/>
                <w:b/>
                <w:lang w:val="en-GB"/>
              </w:rPr>
              <w:t>gency</w:t>
            </w:r>
          </w:p>
        </w:tc>
        <w:tc>
          <w:tcPr>
            <w:tcW w:w="7848" w:type="dxa"/>
          </w:tcPr>
          <w:p w:rsidR="00280CDE" w:rsidRPr="00023E70" w:rsidRDefault="00280CDE" w:rsidP="00280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Annual Report 2011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5B08D0A4" wp14:editId="7C390116">
                  <wp:extent cx="161925" cy="152400"/>
                  <wp:effectExtent l="0" t="0" r="9525" b="0"/>
                  <wp:docPr id="46" name="Picture 46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3E70"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 Annual Conference Report 2012 </w:t>
            </w:r>
            <w:r w:rsidR="00023E70">
              <w:rPr>
                <w:rFonts w:ascii="Cambria" w:hAnsi="Cambria"/>
                <w:bCs/>
                <w:noProof/>
              </w:rPr>
              <w:drawing>
                <wp:inline distT="0" distB="0" distL="0" distR="0" wp14:anchorId="2F066A18" wp14:editId="2420D670">
                  <wp:extent cx="159385" cy="148590"/>
                  <wp:effectExtent l="0" t="0" r="0" b="3810"/>
                  <wp:docPr id="86" name="Picture 86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1CD" w:rsidRPr="00EA3F8B" w:rsidTr="00D11A3A">
        <w:trPr>
          <w:trHeight w:val="129"/>
        </w:trPr>
        <w:tc>
          <w:tcPr>
            <w:tcW w:w="1530" w:type="dxa"/>
          </w:tcPr>
          <w:p w:rsidR="00EA51CD" w:rsidRPr="00EA3F8B" w:rsidRDefault="00EA51CD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EU Security and Defence news</w:t>
            </w:r>
          </w:p>
        </w:tc>
        <w:tc>
          <w:tcPr>
            <w:tcW w:w="7848" w:type="dxa"/>
          </w:tcPr>
          <w:p w:rsidR="00EA51CD" w:rsidRPr="00EA3F8B" w:rsidRDefault="00EA51CD" w:rsidP="00EA5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  <w:t xml:space="preserve">Newsletter issue 60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16C0E307" wp14:editId="00D243B0">
                  <wp:extent cx="161925" cy="152400"/>
                  <wp:effectExtent l="0" t="0" r="9525" b="0"/>
                  <wp:docPr id="44" name="Picture 44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33AA8" w:rsidRPr="00EA3F8B" w:rsidTr="005A3EB9">
        <w:trPr>
          <w:trHeight w:val="129"/>
        </w:trPr>
        <w:tc>
          <w:tcPr>
            <w:tcW w:w="1530" w:type="dxa"/>
          </w:tcPr>
          <w:p w:rsidR="00333AA8" w:rsidRPr="00EA3F8B" w:rsidRDefault="0085379B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16 April</w:t>
            </w:r>
          </w:p>
        </w:tc>
        <w:tc>
          <w:tcPr>
            <w:tcW w:w="7848" w:type="dxa"/>
          </w:tcPr>
          <w:p w:rsidR="00333AA8" w:rsidRPr="00EA3F8B" w:rsidRDefault="0085379B" w:rsidP="005A3E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EA3F8B">
              <w:rPr>
                <w:rFonts w:asciiTheme="majorHAnsi" w:hAnsiTheme="majorHAnsi" w:cstheme="minorHAnsi"/>
                <w:lang w:val="en-GB"/>
              </w:rPr>
              <w:t xml:space="preserve">New partnership between the EU and UN Women to enhance gender equality worldwide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2F2A53B9" wp14:editId="05DAA6B8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EA0" w:rsidRPr="00EA3F8B" w:rsidTr="005A3EB9">
        <w:trPr>
          <w:trHeight w:val="129"/>
        </w:trPr>
        <w:tc>
          <w:tcPr>
            <w:tcW w:w="1530" w:type="dxa"/>
          </w:tcPr>
          <w:p w:rsidR="007A4EA0" w:rsidRPr="00EA3F8B" w:rsidRDefault="00BA44CE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17 April</w:t>
            </w:r>
          </w:p>
        </w:tc>
        <w:tc>
          <w:tcPr>
            <w:tcW w:w="7848" w:type="dxa"/>
          </w:tcPr>
          <w:p w:rsidR="007A4EA0" w:rsidRPr="00B9250F" w:rsidRDefault="00BA44CE" w:rsidP="00BA44C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 w:rsidRPr="00EA3F8B">
              <w:rPr>
                <w:rFonts w:asciiTheme="majorHAnsi" w:hAnsiTheme="majorHAnsi"/>
                <w:bCs/>
                <w:lang w:val="en-GB"/>
              </w:rPr>
              <w:t xml:space="preserve">Commissioner </w:t>
            </w:r>
            <w:proofErr w:type="spellStart"/>
            <w:r w:rsidRPr="00EA3F8B">
              <w:rPr>
                <w:rFonts w:asciiTheme="majorHAnsi" w:hAnsiTheme="majorHAnsi"/>
                <w:bCs/>
                <w:lang w:val="en-GB"/>
              </w:rPr>
              <w:t>Piebalgs</w:t>
            </w:r>
            <w:proofErr w:type="spellEnd"/>
            <w:r w:rsidRPr="00EA3F8B">
              <w:rPr>
                <w:rFonts w:asciiTheme="majorHAnsi" w:hAnsiTheme="majorHAnsi"/>
                <w:bCs/>
                <w:lang w:val="en-GB"/>
              </w:rPr>
              <w:t xml:space="preserve"> visits Ivory Coast to re</w:t>
            </w:r>
            <w:r w:rsidR="00B9250F">
              <w:rPr>
                <w:rFonts w:asciiTheme="majorHAnsi" w:hAnsiTheme="majorHAnsi"/>
                <w:bCs/>
                <w:lang w:val="en-GB"/>
              </w:rPr>
              <w:t>-</w:t>
            </w:r>
            <w:r w:rsidRPr="00EA3F8B">
              <w:rPr>
                <w:rFonts w:asciiTheme="majorHAnsi" w:hAnsiTheme="majorHAnsi"/>
                <w:bCs/>
                <w:lang w:val="en-GB"/>
              </w:rPr>
              <w:t xml:space="preserve">launch political dialogue and reinforce European aid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303A9166" wp14:editId="51E8C481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A39" w:rsidRPr="00EA3F8B" w:rsidTr="005A3EB9">
        <w:trPr>
          <w:trHeight w:val="129"/>
        </w:trPr>
        <w:tc>
          <w:tcPr>
            <w:tcW w:w="1530" w:type="dxa"/>
          </w:tcPr>
          <w:p w:rsidR="00115A39" w:rsidRPr="00EA3F8B" w:rsidRDefault="004E3CB7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17 April </w:t>
            </w:r>
          </w:p>
        </w:tc>
        <w:tc>
          <w:tcPr>
            <w:tcW w:w="7848" w:type="dxa"/>
          </w:tcPr>
          <w:p w:rsidR="00115A39" w:rsidRPr="00EA3F8B" w:rsidRDefault="004E3CB7" w:rsidP="004E3CB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>Outcome of proceedings of the 36</w:t>
            </w:r>
            <w:r w:rsidRPr="004E3CB7">
              <w:rPr>
                <w:rFonts w:asciiTheme="majorHAnsi" w:hAnsiTheme="majorHAnsi"/>
                <w:bCs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/>
                <w:bCs/>
                <w:lang w:val="en-GB"/>
              </w:rPr>
              <w:t xml:space="preserve"> session of the ACP-EU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Cotonou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Agreement, Council of Ministers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69C76985" wp14:editId="2227F94C">
                  <wp:extent cx="161925" cy="152400"/>
                  <wp:effectExtent l="0" t="0" r="9525" b="0"/>
                  <wp:docPr id="32" name="Picture 32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786" w:rsidRPr="00EA3F8B" w:rsidTr="005A3EB9">
        <w:trPr>
          <w:trHeight w:val="129"/>
        </w:trPr>
        <w:tc>
          <w:tcPr>
            <w:tcW w:w="1530" w:type="dxa"/>
          </w:tcPr>
          <w:p w:rsidR="00070786" w:rsidRDefault="00070786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18 April</w:t>
            </w:r>
          </w:p>
        </w:tc>
        <w:tc>
          <w:tcPr>
            <w:tcW w:w="7848" w:type="dxa"/>
          </w:tcPr>
          <w:p w:rsidR="00070786" w:rsidRDefault="00070786" w:rsidP="004E3CB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Opinion of the Committee of the Regions on “Increasing the impact of EU development policy: an agenda for change”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72939440" wp14:editId="22AB4B92">
                  <wp:extent cx="161925" cy="152400"/>
                  <wp:effectExtent l="0" t="0" r="9525" b="0"/>
                  <wp:docPr id="48" name="Picture 48" descr="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36F" w:rsidRPr="00EA3F8B" w:rsidTr="005A3EB9">
        <w:trPr>
          <w:trHeight w:val="129"/>
        </w:trPr>
        <w:tc>
          <w:tcPr>
            <w:tcW w:w="1530" w:type="dxa"/>
          </w:tcPr>
          <w:p w:rsidR="0046136F" w:rsidRDefault="0046136F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April</w:t>
            </w:r>
          </w:p>
        </w:tc>
        <w:tc>
          <w:tcPr>
            <w:tcW w:w="7848" w:type="dxa"/>
          </w:tcPr>
          <w:p w:rsidR="0046136F" w:rsidRPr="0046136F" w:rsidRDefault="0046136F" w:rsidP="004E3CB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Interim Agreement establishing a framework for an Economic Partnership Agreement between the Eastern and Southern African States, on the one part, and the European Community and its Member States, on the other part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F1B7677" wp14:editId="7B9C7D42">
                  <wp:extent cx="159385" cy="148590"/>
                  <wp:effectExtent l="0" t="0" r="0" b="3810"/>
                  <wp:docPr id="70" name="Picture 70" descr="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8F" w:rsidRPr="00EA3F8B" w:rsidRDefault="0051728F" w:rsidP="0051728F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9453D" w:rsidRPr="00EA3F8B" w:rsidRDefault="00E9453D" w:rsidP="00E9453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EXTERNAL DIMENSION OF AFSJ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9453D" w:rsidRPr="00EA3F8B" w:rsidTr="00D11A3A">
        <w:trPr>
          <w:trHeight w:val="129"/>
        </w:trPr>
        <w:tc>
          <w:tcPr>
            <w:tcW w:w="1530" w:type="dxa"/>
          </w:tcPr>
          <w:p w:rsidR="00E9453D" w:rsidRPr="00EA3F8B" w:rsidRDefault="00732D6A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18 April</w:t>
            </w:r>
          </w:p>
        </w:tc>
        <w:tc>
          <w:tcPr>
            <w:tcW w:w="7848" w:type="dxa"/>
          </w:tcPr>
          <w:p w:rsidR="00E9453D" w:rsidRPr="00EA3F8B" w:rsidRDefault="00732D6A" w:rsidP="002A1A5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EA3F8B">
              <w:rPr>
                <w:rFonts w:asciiTheme="majorHAnsi" w:hAnsiTheme="majorHAnsi"/>
                <w:bCs/>
                <w:lang w:val="en-GB"/>
              </w:rPr>
              <w:t>High Representative</w:t>
            </w:r>
            <w:r w:rsidR="001C33DA" w:rsidRPr="00EA3F8B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EA3F8B">
              <w:rPr>
                <w:rFonts w:asciiTheme="majorHAnsi" w:hAnsiTheme="majorHAnsi"/>
                <w:bCs/>
                <w:lang w:val="en-GB"/>
              </w:rPr>
              <w:t xml:space="preserve">Ashton on </w:t>
            </w:r>
            <w:r w:rsidR="002A1A59">
              <w:rPr>
                <w:rFonts w:asciiTheme="majorHAnsi" w:hAnsiTheme="majorHAnsi"/>
                <w:bCs/>
                <w:lang w:val="en-GB"/>
              </w:rPr>
              <w:t xml:space="preserve">the Swiss government’s </w:t>
            </w:r>
            <w:r w:rsidRPr="00EA3F8B">
              <w:rPr>
                <w:rFonts w:asciiTheme="majorHAnsi" w:hAnsiTheme="majorHAnsi"/>
                <w:bCs/>
                <w:lang w:val="en-GB"/>
              </w:rPr>
              <w:t>decision to re-establish quantita</w:t>
            </w:r>
            <w:r w:rsidR="00EA3F8B">
              <w:rPr>
                <w:rFonts w:asciiTheme="majorHAnsi" w:hAnsiTheme="majorHAnsi"/>
                <w:bCs/>
                <w:lang w:val="en-GB"/>
              </w:rPr>
              <w:t>tive restrictions for certain ca</w:t>
            </w:r>
            <w:r w:rsidRPr="00EA3F8B">
              <w:rPr>
                <w:rFonts w:asciiTheme="majorHAnsi" w:hAnsiTheme="majorHAnsi"/>
                <w:bCs/>
                <w:lang w:val="en-GB"/>
              </w:rPr>
              <w:t xml:space="preserve">tegories of residence permits as regards EU citizens who are nationals of eight of the EU Member States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16B66B3A" wp14:editId="6F3C3C5A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42A" w:rsidRPr="00EA3F8B" w:rsidTr="00D11A3A">
        <w:trPr>
          <w:trHeight w:val="129"/>
        </w:trPr>
        <w:tc>
          <w:tcPr>
            <w:tcW w:w="1530" w:type="dxa"/>
          </w:tcPr>
          <w:p w:rsidR="006E442A" w:rsidRDefault="006E442A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April</w:t>
            </w:r>
          </w:p>
        </w:tc>
        <w:tc>
          <w:tcPr>
            <w:tcW w:w="7848" w:type="dxa"/>
          </w:tcPr>
          <w:p w:rsidR="006E442A" w:rsidRPr="006E442A" w:rsidRDefault="006E442A" w:rsidP="003D268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Slovak amendment to the Table of travel documents entitling the holder to cross the external borders and which may be indorsed with a visa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5C72481" wp14:editId="33D0300C">
                  <wp:extent cx="159385" cy="148590"/>
                  <wp:effectExtent l="0" t="0" r="0" b="3810"/>
                  <wp:docPr id="84" name="Picture 84" descr="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F6B" w:rsidRPr="00EA3F8B" w:rsidTr="00D11A3A">
        <w:trPr>
          <w:trHeight w:val="129"/>
        </w:trPr>
        <w:tc>
          <w:tcPr>
            <w:tcW w:w="1530" w:type="dxa"/>
          </w:tcPr>
          <w:p w:rsidR="00AC6F6B" w:rsidRDefault="00AC6F6B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25 April</w:t>
            </w:r>
          </w:p>
        </w:tc>
        <w:tc>
          <w:tcPr>
            <w:tcW w:w="7848" w:type="dxa"/>
          </w:tcPr>
          <w:p w:rsidR="00AC6F6B" w:rsidRPr="00AC6F6B" w:rsidRDefault="00AC6F6B" w:rsidP="003D268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Schengen: internal border checks must be a last resort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63FB4C5" wp14:editId="6506D1F1">
                  <wp:extent cx="159385" cy="148590"/>
                  <wp:effectExtent l="0" t="0" r="0" b="3810"/>
                  <wp:docPr id="54" name="Picture 54" descr="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76F" w:rsidRPr="00EA3F8B" w:rsidTr="00D11A3A">
        <w:trPr>
          <w:trHeight w:val="129"/>
        </w:trPr>
        <w:tc>
          <w:tcPr>
            <w:tcW w:w="1530" w:type="dxa"/>
          </w:tcPr>
          <w:p w:rsidR="005E276F" w:rsidRDefault="005E276F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26 April</w:t>
            </w:r>
          </w:p>
        </w:tc>
        <w:tc>
          <w:tcPr>
            <w:tcW w:w="7848" w:type="dxa"/>
          </w:tcPr>
          <w:p w:rsidR="005E276F" w:rsidRPr="005E276F" w:rsidRDefault="005E276F" w:rsidP="003D268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Biannual assessment of the Working Party for Schengen Matters Contact Persons Network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7AC5817" wp14:editId="29BC6D7B">
                  <wp:extent cx="159385" cy="148590"/>
                  <wp:effectExtent l="0" t="0" r="0" b="3810"/>
                  <wp:docPr id="80" name="Picture 80" descr="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53D" w:rsidRPr="00EA3F8B" w:rsidRDefault="00E9453D" w:rsidP="00E9453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C33DA" w:rsidRPr="00EA3F8B" w:rsidRDefault="001C33DA" w:rsidP="001C33DA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MYANMAR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246D4" w:rsidRPr="00EA3F8B" w:rsidTr="0072146A">
        <w:trPr>
          <w:trHeight w:val="129"/>
        </w:trPr>
        <w:tc>
          <w:tcPr>
            <w:tcW w:w="1530" w:type="dxa"/>
          </w:tcPr>
          <w:p w:rsidR="009246D4" w:rsidRPr="00EA3F8B" w:rsidRDefault="009246D4" w:rsidP="007214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17 April</w:t>
            </w:r>
          </w:p>
        </w:tc>
        <w:tc>
          <w:tcPr>
            <w:tcW w:w="7848" w:type="dxa"/>
          </w:tcPr>
          <w:p w:rsidR="009246D4" w:rsidRPr="00EA3F8B" w:rsidRDefault="009246D4" w:rsidP="002A1A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 w:rsidRPr="00EA3F8B">
              <w:rPr>
                <w:rFonts w:asciiTheme="majorHAnsi" w:hAnsiTheme="majorHAnsi"/>
                <w:lang w:val="en-GB"/>
              </w:rPr>
              <w:t xml:space="preserve">High Representative Ashton </w:t>
            </w:r>
            <w:r w:rsidR="00F43807" w:rsidRPr="00EA3F8B">
              <w:rPr>
                <w:rFonts w:asciiTheme="majorHAnsi" w:hAnsiTheme="majorHAnsi"/>
                <w:lang w:val="en-GB"/>
              </w:rPr>
              <w:t xml:space="preserve">in European Parliament </w:t>
            </w:r>
            <w:r w:rsidRPr="00EA3F8B">
              <w:rPr>
                <w:rFonts w:asciiTheme="majorHAnsi" w:hAnsiTheme="majorHAnsi"/>
                <w:lang w:val="en-GB"/>
              </w:rPr>
              <w:t xml:space="preserve">on Myanmar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16EB99B0" wp14:editId="6773B84C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3DA" w:rsidRPr="00EA3F8B" w:rsidTr="0072146A">
        <w:trPr>
          <w:trHeight w:val="129"/>
        </w:trPr>
        <w:tc>
          <w:tcPr>
            <w:tcW w:w="1530" w:type="dxa"/>
          </w:tcPr>
          <w:p w:rsidR="001C33DA" w:rsidRPr="00EA3F8B" w:rsidRDefault="001C33DA" w:rsidP="0072146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EA3F8B">
              <w:rPr>
                <w:rFonts w:asciiTheme="majorHAnsi" w:hAnsiTheme="majorHAnsi" w:cs="Arial"/>
                <w:b/>
                <w:lang w:val="en-GB"/>
              </w:rPr>
              <w:t>23 April</w:t>
            </w:r>
          </w:p>
        </w:tc>
        <w:tc>
          <w:tcPr>
            <w:tcW w:w="7848" w:type="dxa"/>
          </w:tcPr>
          <w:p w:rsidR="001C33DA" w:rsidRPr="00EA3F8B" w:rsidRDefault="00985E9F" w:rsidP="005E276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Council</w:t>
            </w:r>
            <w:r w:rsidR="001C33DA" w:rsidRPr="00EA3F8B">
              <w:rPr>
                <w:rFonts w:asciiTheme="majorHAnsi" w:hAnsiTheme="majorHAnsi"/>
                <w:lang w:val="en-GB"/>
              </w:rPr>
              <w:t xml:space="preserve"> </w:t>
            </w:r>
            <w:r w:rsidR="005E276F">
              <w:rPr>
                <w:rFonts w:asciiTheme="majorHAnsi" w:hAnsiTheme="majorHAnsi"/>
                <w:lang w:val="en-GB"/>
              </w:rPr>
              <w:t>co</w:t>
            </w:r>
            <w:r w:rsidR="001C33DA" w:rsidRPr="00EA3F8B">
              <w:rPr>
                <w:rFonts w:asciiTheme="majorHAnsi" w:hAnsiTheme="majorHAnsi"/>
                <w:lang w:val="en-GB"/>
              </w:rPr>
              <w:t xml:space="preserve">nclusions on Myanmar </w:t>
            </w:r>
            <w:r w:rsidR="001C33DA"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370DD803" wp14:editId="2924C814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082" w:rsidRPr="00EA3F8B" w:rsidRDefault="00AC7082" w:rsidP="001C33DA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1B6CF6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CHINA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738EE" w:rsidRPr="00EA3F8B" w:rsidTr="00EA3BB9">
        <w:trPr>
          <w:trHeight w:val="129"/>
        </w:trPr>
        <w:tc>
          <w:tcPr>
            <w:tcW w:w="1530" w:type="dxa"/>
          </w:tcPr>
          <w:p w:rsidR="007738EE" w:rsidRPr="00EA3F8B" w:rsidRDefault="001B6CF6" w:rsidP="00EA3BB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18 April</w:t>
            </w:r>
          </w:p>
        </w:tc>
        <w:tc>
          <w:tcPr>
            <w:tcW w:w="7848" w:type="dxa"/>
          </w:tcPr>
          <w:p w:rsidR="007738EE" w:rsidRPr="00EA3F8B" w:rsidRDefault="001B6CF6" w:rsidP="00EA3BB9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color w:val="000000"/>
                <w:lang w:val="en-GB"/>
              </w:rPr>
            </w:pPr>
            <w:r w:rsidRPr="00EA3F8B">
              <w:rPr>
                <w:rFonts w:asciiTheme="majorHAnsi" w:hAnsiTheme="majorHAnsi"/>
                <w:color w:val="000000"/>
                <w:lang w:val="en-GB"/>
              </w:rPr>
              <w:t xml:space="preserve">EU and China take their cooperation to a new level with the launch of a “people-to-people” dialogue, covering education, culture, youth, research and multilingualism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7BF23E98" wp14:editId="175858D0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EE" w:rsidRDefault="007738EE" w:rsidP="007738E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A0369" w:rsidRPr="00EA3F8B" w:rsidRDefault="008A0369" w:rsidP="007738E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EA3F8B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4C3EDD" w:rsidRPr="00EA3F8B" w:rsidTr="0014199D">
        <w:trPr>
          <w:trHeight w:val="129"/>
        </w:trPr>
        <w:tc>
          <w:tcPr>
            <w:tcW w:w="1530" w:type="dxa"/>
          </w:tcPr>
          <w:p w:rsidR="004C3EDD" w:rsidRPr="00EA3F8B" w:rsidRDefault="004C3EDD" w:rsidP="0014199D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 April</w:t>
            </w:r>
          </w:p>
        </w:tc>
        <w:tc>
          <w:tcPr>
            <w:tcW w:w="7848" w:type="dxa"/>
          </w:tcPr>
          <w:p w:rsidR="004C3EDD" w:rsidRPr="004C3EDD" w:rsidRDefault="004C3EDD" w:rsidP="004C3EDD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lang w:val="en-GB"/>
              </w:rPr>
              <w:t xml:space="preserve">‘The Future of the EU – moving forward together?’, Lecture organised by the Danish Presidency, lecturing: </w:t>
            </w:r>
            <w:proofErr w:type="spellStart"/>
            <w:r>
              <w:rPr>
                <w:rFonts w:asciiTheme="majorHAnsi" w:hAnsiTheme="majorHAnsi"/>
                <w:color w:val="000000"/>
                <w:lang w:val="en-GB"/>
              </w:rPr>
              <w:t>Barroso</w:t>
            </w:r>
            <w:proofErr w:type="spellEnd"/>
            <w:r>
              <w:rPr>
                <w:rFonts w:asciiTheme="majorHAnsi" w:hAnsiTheme="majorHAnsi"/>
                <w:color w:val="000000"/>
                <w:lang w:val="en-GB"/>
              </w:rPr>
              <w:t xml:space="preserve"> and Danish Prime Minister, </w:t>
            </w:r>
            <w:proofErr w:type="spellStart"/>
            <w:r>
              <w:rPr>
                <w:rFonts w:asciiTheme="majorHAnsi" w:hAnsiTheme="majorHAnsi"/>
                <w:color w:val="000000"/>
                <w:lang w:val="en-GB"/>
              </w:rPr>
              <w:t>Helle</w:t>
            </w:r>
            <w:proofErr w:type="spellEnd"/>
            <w:r>
              <w:rPr>
                <w:rFonts w:asciiTheme="majorHAnsi" w:hAnsiTheme="majorHAns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  <w:lang w:val="en-GB"/>
              </w:rPr>
              <w:t>Thorning</w:t>
            </w:r>
            <w:proofErr w:type="spellEnd"/>
            <w:r>
              <w:rPr>
                <w:rFonts w:asciiTheme="majorHAnsi" w:hAnsiTheme="majorHAnsi"/>
                <w:color w:val="000000"/>
                <w:lang w:val="en-GB"/>
              </w:rPr>
              <w:t xml:space="preserve">-Schmidt, Copenhagen University, Denmark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6CB536D7" wp14:editId="7F05C765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color w:val="000000"/>
                <w:lang w:val="en-GB"/>
              </w:rPr>
              <w:t xml:space="preserve"> The Danish EU Presidency’s online university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BBF601C" wp14:editId="17D6D3BD">
                  <wp:extent cx="161925" cy="152400"/>
                  <wp:effectExtent l="0" t="0" r="9525" b="0"/>
                  <wp:docPr id="53" name="Picture 53" descr="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E4E" w:rsidRPr="00EA3F8B" w:rsidTr="005A3EB9">
        <w:trPr>
          <w:trHeight w:val="129"/>
        </w:trPr>
        <w:tc>
          <w:tcPr>
            <w:tcW w:w="1530" w:type="dxa"/>
          </w:tcPr>
          <w:p w:rsidR="00FE2E4E" w:rsidRPr="00EA3F8B" w:rsidRDefault="00E842EA" w:rsidP="005A3EB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9-10 May</w:t>
            </w:r>
          </w:p>
        </w:tc>
        <w:tc>
          <w:tcPr>
            <w:tcW w:w="7848" w:type="dxa"/>
          </w:tcPr>
          <w:p w:rsidR="00FE2E4E" w:rsidRPr="00EA3F8B" w:rsidRDefault="00E842EA" w:rsidP="005A3EB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‘The State of the Union’, Conference organised by European University Institute (EUI), Florence, Italy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2402FAB9" wp14:editId="215942F5">
                  <wp:extent cx="161925" cy="152400"/>
                  <wp:effectExtent l="0" t="0" r="9525" b="0"/>
                  <wp:docPr id="49" name="Picture 49" descr="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3" w:rsidRPr="00EA3F8B" w:rsidTr="005A3EB9">
        <w:trPr>
          <w:trHeight w:val="129"/>
        </w:trPr>
        <w:tc>
          <w:tcPr>
            <w:tcW w:w="1530" w:type="dxa"/>
          </w:tcPr>
          <w:p w:rsidR="003F05A3" w:rsidRPr="00EA3F8B" w:rsidRDefault="003F05A3" w:rsidP="005A3EB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10-11 May</w:t>
            </w:r>
          </w:p>
        </w:tc>
        <w:tc>
          <w:tcPr>
            <w:tcW w:w="7848" w:type="dxa"/>
          </w:tcPr>
          <w:p w:rsidR="003F05A3" w:rsidRPr="00EA3F8B" w:rsidRDefault="003F05A3" w:rsidP="005A3EB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‘One year after the Arab Spring: </w:t>
            </w:r>
            <w:r w:rsidRPr="00EA3F8B">
              <w:rPr>
                <w:rFonts w:asciiTheme="majorHAnsi" w:hAnsiTheme="majorHAnsi"/>
                <w:bCs/>
                <w:iCs/>
                <w:lang w:val="en-GB"/>
              </w:rPr>
              <w:t>The European Union’s relations with the Southern-Mediterranean region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Conference organised by CLEER, Universidad Pablo de </w:t>
            </w:r>
            <w:proofErr w:type="spellStart"/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Olavide</w:t>
            </w:r>
            <w:proofErr w:type="spellEnd"/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and the T.M.C. Asser </w:t>
            </w:r>
            <w:proofErr w:type="spellStart"/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Seville, Spain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519E9858" wp14:editId="4C473A77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2EA" w:rsidRPr="00EA3F8B" w:rsidTr="00985C9A">
        <w:trPr>
          <w:trHeight w:val="129"/>
        </w:trPr>
        <w:tc>
          <w:tcPr>
            <w:tcW w:w="1530" w:type="dxa"/>
          </w:tcPr>
          <w:p w:rsidR="00E842EA" w:rsidRPr="00EA3F8B" w:rsidRDefault="00E842EA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14-16 May</w:t>
            </w:r>
          </w:p>
        </w:tc>
        <w:tc>
          <w:tcPr>
            <w:tcW w:w="7848" w:type="dxa"/>
          </w:tcPr>
          <w:p w:rsidR="00E842EA" w:rsidRPr="00EA3F8B" w:rsidRDefault="00E842EA" w:rsidP="00E842EA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‘Comparing and contrasting “Europeanization”: concepts and experiences’, Conference organised by the Institute of International Economic Relations (IIER/IDOS), Athens, Greece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11C8DF89" wp14:editId="623448CF">
                  <wp:extent cx="161925" cy="152400"/>
                  <wp:effectExtent l="0" t="0" r="9525" b="0"/>
                  <wp:docPr id="50" name="Picture 50" descr="ArticlesIcon1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4E" w:rsidRPr="00EA3F8B" w:rsidTr="00985C9A">
        <w:trPr>
          <w:trHeight w:val="129"/>
        </w:trPr>
        <w:tc>
          <w:tcPr>
            <w:tcW w:w="1530" w:type="dxa"/>
          </w:tcPr>
          <w:p w:rsidR="00347F4E" w:rsidRPr="00EA3F8B" w:rsidRDefault="00347F4E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17-18 May</w:t>
            </w:r>
          </w:p>
        </w:tc>
        <w:tc>
          <w:tcPr>
            <w:tcW w:w="7848" w:type="dxa"/>
          </w:tcPr>
          <w:p w:rsidR="00347F4E" w:rsidRPr="00EA3F8B" w:rsidRDefault="00347F4E" w:rsidP="00347F4E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‘International Conference on European Debt Crisis’, Annual conference organised by the Centre of European Studies (CES) of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Kirklareli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University,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Kirklareli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Turkey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47FD183C" wp14:editId="53979302">
                  <wp:extent cx="161925" cy="152400"/>
                  <wp:effectExtent l="0" t="0" r="9525" b="0"/>
                  <wp:docPr id="51" name="Picture 51" descr="ArticlesIcon1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6E9" w:rsidRPr="00EA3F8B" w:rsidTr="00985C9A">
        <w:trPr>
          <w:trHeight w:val="129"/>
        </w:trPr>
        <w:tc>
          <w:tcPr>
            <w:tcW w:w="1530" w:type="dxa"/>
          </w:tcPr>
          <w:p w:rsidR="00F406E9" w:rsidRDefault="00F406E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17-19 May</w:t>
            </w:r>
          </w:p>
        </w:tc>
        <w:tc>
          <w:tcPr>
            <w:tcW w:w="7848" w:type="dxa"/>
          </w:tcPr>
          <w:p w:rsidR="00F406E9" w:rsidRPr="00214AAB" w:rsidRDefault="00F406E9" w:rsidP="00F406E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‘Re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-Inventing Easter</w:t>
            </w:r>
            <w:r w:rsidR="00214AA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Europe’, Conference organised by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Euroacademia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Vienna, Austria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1206C31F" wp14:editId="287839A1">
                  <wp:extent cx="161925" cy="152400"/>
                  <wp:effectExtent l="0" t="0" r="9525" b="0"/>
                  <wp:docPr id="52" name="Picture 52" descr="ArticlesIcon1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EA3F8B" w:rsidTr="00985C9A">
        <w:trPr>
          <w:trHeight w:val="129"/>
        </w:trPr>
        <w:tc>
          <w:tcPr>
            <w:tcW w:w="1530" w:type="dxa"/>
          </w:tcPr>
          <w:p w:rsidR="00F32AD6" w:rsidRPr="00EA3F8B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25 May</w:t>
            </w:r>
          </w:p>
        </w:tc>
        <w:tc>
          <w:tcPr>
            <w:tcW w:w="7848" w:type="dxa"/>
          </w:tcPr>
          <w:p w:rsidR="00F32AD6" w:rsidRPr="00EA3F8B" w:rsidRDefault="00F32AD6" w:rsidP="00FD76F5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‘Human rights and the EU crisis management operations: a duty to respect and to protect?’ </w:t>
            </w:r>
            <w:r w:rsidR="00FD76F5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W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orkshop organised by T.M.C. Asser </w:t>
            </w:r>
            <w:proofErr w:type="spellStart"/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CLEER and </w:t>
            </w:r>
            <w:r w:rsidR="00472C41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NLDA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8E759E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The Hague,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NL </w:t>
            </w:r>
            <w:r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7EB75FB4" wp14:editId="5BDF89A1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EA3F8B" w:rsidTr="00985C9A">
        <w:trPr>
          <w:trHeight w:val="129"/>
        </w:trPr>
        <w:tc>
          <w:tcPr>
            <w:tcW w:w="1530" w:type="dxa"/>
          </w:tcPr>
          <w:p w:rsidR="00F32AD6" w:rsidRPr="00EA3F8B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19 June</w:t>
            </w:r>
          </w:p>
        </w:tc>
        <w:tc>
          <w:tcPr>
            <w:tcW w:w="7848" w:type="dxa"/>
          </w:tcPr>
          <w:p w:rsidR="00F32AD6" w:rsidRPr="00EA3F8B" w:rsidRDefault="002641E5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‘Legal 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pproximation and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pplication of EU law in the Eastern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eighbourhood of the Europe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an Union: Towards a Common Regulatory Space?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’, Conference organised by 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ent Univer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s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it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y</w:t>
            </w:r>
            <w:r w:rsidR="00FD76F5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ent, 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 w:rsidR="00F32AD6" w:rsidRPr="00EA3F8B">
              <w:rPr>
                <w:rFonts w:ascii="Cambria" w:hAnsi="Cambria"/>
                <w:bCs/>
                <w:noProof/>
              </w:rPr>
              <w:drawing>
                <wp:inline distT="0" distB="0" distL="0" distR="0" wp14:anchorId="41C824E3" wp14:editId="363BE56B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Linda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Kr</w:t>
      </w:r>
      <w:r w:rsidRPr="00EA3F8B">
        <w:rPr>
          <w:snapToGrid w:val="0"/>
          <w:spacing w:val="-2"/>
          <w:sz w:val="16"/>
          <w:szCs w:val="16"/>
          <w:lang w:val="en-GB"/>
        </w:rPr>
        <w:t>ӕ</w:t>
      </w:r>
      <w:r w:rsidRPr="00EA3F8B">
        <w:rPr>
          <w:rFonts w:ascii="Cambria" w:hAnsi="Cambria" w:cs="Arial"/>
          <w:sz w:val="16"/>
          <w:szCs w:val="16"/>
          <w:lang w:val="en-GB"/>
        </w:rPr>
        <w:t>mer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71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82" w:rsidRDefault="00AC7082">
      <w:pPr>
        <w:spacing w:after="0" w:line="240" w:lineRule="auto"/>
      </w:pPr>
      <w:r>
        <w:separator/>
      </w:r>
    </w:p>
  </w:endnote>
  <w:endnote w:type="continuationSeparator" w:id="0">
    <w:p w:rsidR="00AC7082" w:rsidRDefault="00AC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82" w:rsidRDefault="00AC708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70B">
      <w:rPr>
        <w:noProof/>
      </w:rPr>
      <w:t>1</w:t>
    </w:r>
    <w:r>
      <w:rPr>
        <w:noProof/>
      </w:rPr>
      <w:fldChar w:fldCharType="end"/>
    </w:r>
  </w:p>
  <w:p w:rsidR="00AC7082" w:rsidRDefault="00AC7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82" w:rsidRDefault="00AC7082">
      <w:pPr>
        <w:spacing w:after="0" w:line="240" w:lineRule="auto"/>
      </w:pPr>
      <w:r>
        <w:separator/>
      </w:r>
    </w:p>
  </w:footnote>
  <w:footnote w:type="continuationSeparator" w:id="0">
    <w:p w:rsidR="00AC7082" w:rsidRDefault="00AC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70786"/>
    <w:rsid w:val="00086F3C"/>
    <w:rsid w:val="00093C3F"/>
    <w:rsid w:val="000A1A83"/>
    <w:rsid w:val="000A327C"/>
    <w:rsid w:val="000C6BD3"/>
    <w:rsid w:val="000C700C"/>
    <w:rsid w:val="000D4E84"/>
    <w:rsid w:val="000E6D49"/>
    <w:rsid w:val="001108DB"/>
    <w:rsid w:val="00115A39"/>
    <w:rsid w:val="00122B2A"/>
    <w:rsid w:val="0014199D"/>
    <w:rsid w:val="00162FBD"/>
    <w:rsid w:val="00172804"/>
    <w:rsid w:val="00181C4B"/>
    <w:rsid w:val="001A3109"/>
    <w:rsid w:val="001B6CF6"/>
    <w:rsid w:val="001C33DA"/>
    <w:rsid w:val="001F1052"/>
    <w:rsid w:val="00202BD2"/>
    <w:rsid w:val="00205AAF"/>
    <w:rsid w:val="00214AAB"/>
    <w:rsid w:val="0022173B"/>
    <w:rsid w:val="00232E1D"/>
    <w:rsid w:val="002540C0"/>
    <w:rsid w:val="002641E5"/>
    <w:rsid w:val="0026520D"/>
    <w:rsid w:val="002749A7"/>
    <w:rsid w:val="00280CDE"/>
    <w:rsid w:val="00287596"/>
    <w:rsid w:val="00297390"/>
    <w:rsid w:val="00297A55"/>
    <w:rsid w:val="002A074A"/>
    <w:rsid w:val="002A1A59"/>
    <w:rsid w:val="002A3910"/>
    <w:rsid w:val="002B361F"/>
    <w:rsid w:val="002B7F58"/>
    <w:rsid w:val="002C7596"/>
    <w:rsid w:val="002D1824"/>
    <w:rsid w:val="002F09BC"/>
    <w:rsid w:val="002F2B7B"/>
    <w:rsid w:val="002F771A"/>
    <w:rsid w:val="003028EE"/>
    <w:rsid w:val="003100E9"/>
    <w:rsid w:val="0031064A"/>
    <w:rsid w:val="00333AA8"/>
    <w:rsid w:val="00340AA0"/>
    <w:rsid w:val="00347F4E"/>
    <w:rsid w:val="003530EC"/>
    <w:rsid w:val="00354E1C"/>
    <w:rsid w:val="003633C3"/>
    <w:rsid w:val="00366CA2"/>
    <w:rsid w:val="00381A3F"/>
    <w:rsid w:val="00395592"/>
    <w:rsid w:val="003968BE"/>
    <w:rsid w:val="003C0FF4"/>
    <w:rsid w:val="003D2687"/>
    <w:rsid w:val="003D3765"/>
    <w:rsid w:val="003E4701"/>
    <w:rsid w:val="003E6D22"/>
    <w:rsid w:val="003F05A3"/>
    <w:rsid w:val="004140AF"/>
    <w:rsid w:val="00423286"/>
    <w:rsid w:val="004317D9"/>
    <w:rsid w:val="0044200C"/>
    <w:rsid w:val="00450BF9"/>
    <w:rsid w:val="00451358"/>
    <w:rsid w:val="00452DF4"/>
    <w:rsid w:val="0046136F"/>
    <w:rsid w:val="00462EDB"/>
    <w:rsid w:val="00471DBE"/>
    <w:rsid w:val="00472C41"/>
    <w:rsid w:val="004768A2"/>
    <w:rsid w:val="00486634"/>
    <w:rsid w:val="00497D8E"/>
    <w:rsid w:val="004B54D8"/>
    <w:rsid w:val="004C3EDD"/>
    <w:rsid w:val="004C6265"/>
    <w:rsid w:val="004E202E"/>
    <w:rsid w:val="004E3CB7"/>
    <w:rsid w:val="004E7861"/>
    <w:rsid w:val="004F6017"/>
    <w:rsid w:val="0050263C"/>
    <w:rsid w:val="00502D50"/>
    <w:rsid w:val="0051728F"/>
    <w:rsid w:val="00533FE4"/>
    <w:rsid w:val="00591AA8"/>
    <w:rsid w:val="005A1BCF"/>
    <w:rsid w:val="005A3EB9"/>
    <w:rsid w:val="005C5BAC"/>
    <w:rsid w:val="005C6618"/>
    <w:rsid w:val="005C6AB7"/>
    <w:rsid w:val="005D10A4"/>
    <w:rsid w:val="005D1418"/>
    <w:rsid w:val="005D5C09"/>
    <w:rsid w:val="005D7783"/>
    <w:rsid w:val="005E276F"/>
    <w:rsid w:val="005E28EA"/>
    <w:rsid w:val="00606BB6"/>
    <w:rsid w:val="00610B38"/>
    <w:rsid w:val="006110F8"/>
    <w:rsid w:val="00614BD1"/>
    <w:rsid w:val="006251C1"/>
    <w:rsid w:val="006359F8"/>
    <w:rsid w:val="00635AD9"/>
    <w:rsid w:val="0065678E"/>
    <w:rsid w:val="00657D49"/>
    <w:rsid w:val="00670D4A"/>
    <w:rsid w:val="006742DF"/>
    <w:rsid w:val="00676501"/>
    <w:rsid w:val="006775C4"/>
    <w:rsid w:val="0068367E"/>
    <w:rsid w:val="006A2C9D"/>
    <w:rsid w:val="006B070B"/>
    <w:rsid w:val="006B302D"/>
    <w:rsid w:val="006B6CBA"/>
    <w:rsid w:val="006D2E0C"/>
    <w:rsid w:val="006D3420"/>
    <w:rsid w:val="006E3D36"/>
    <w:rsid w:val="006E442A"/>
    <w:rsid w:val="006E53C8"/>
    <w:rsid w:val="006F363E"/>
    <w:rsid w:val="006F499F"/>
    <w:rsid w:val="0072146A"/>
    <w:rsid w:val="007260D2"/>
    <w:rsid w:val="00732D6A"/>
    <w:rsid w:val="007379E6"/>
    <w:rsid w:val="007414BD"/>
    <w:rsid w:val="00742453"/>
    <w:rsid w:val="00743E22"/>
    <w:rsid w:val="0075023A"/>
    <w:rsid w:val="007649AC"/>
    <w:rsid w:val="0076799E"/>
    <w:rsid w:val="007738EE"/>
    <w:rsid w:val="0077604A"/>
    <w:rsid w:val="007826CC"/>
    <w:rsid w:val="007A3584"/>
    <w:rsid w:val="007A4EA0"/>
    <w:rsid w:val="007D2010"/>
    <w:rsid w:val="007E6EF2"/>
    <w:rsid w:val="007F04B6"/>
    <w:rsid w:val="007F5138"/>
    <w:rsid w:val="00806FA7"/>
    <w:rsid w:val="00816AEC"/>
    <w:rsid w:val="00827079"/>
    <w:rsid w:val="00836E80"/>
    <w:rsid w:val="008421D8"/>
    <w:rsid w:val="0085379B"/>
    <w:rsid w:val="00865D76"/>
    <w:rsid w:val="0086661B"/>
    <w:rsid w:val="00874872"/>
    <w:rsid w:val="0087594B"/>
    <w:rsid w:val="00876719"/>
    <w:rsid w:val="008A0369"/>
    <w:rsid w:val="008A0957"/>
    <w:rsid w:val="008B0C77"/>
    <w:rsid w:val="008C2E27"/>
    <w:rsid w:val="008D3D36"/>
    <w:rsid w:val="008E32C5"/>
    <w:rsid w:val="008E759E"/>
    <w:rsid w:val="008E7DB6"/>
    <w:rsid w:val="008F1675"/>
    <w:rsid w:val="008F5DF7"/>
    <w:rsid w:val="0090442F"/>
    <w:rsid w:val="00911A29"/>
    <w:rsid w:val="0091300C"/>
    <w:rsid w:val="009246D4"/>
    <w:rsid w:val="009277CF"/>
    <w:rsid w:val="00940E68"/>
    <w:rsid w:val="009443D9"/>
    <w:rsid w:val="00951C9A"/>
    <w:rsid w:val="009629B5"/>
    <w:rsid w:val="00965127"/>
    <w:rsid w:val="00974E96"/>
    <w:rsid w:val="00977C2D"/>
    <w:rsid w:val="00981A54"/>
    <w:rsid w:val="00984848"/>
    <w:rsid w:val="00985C9A"/>
    <w:rsid w:val="00985E9F"/>
    <w:rsid w:val="00986070"/>
    <w:rsid w:val="009947EB"/>
    <w:rsid w:val="009C2CC8"/>
    <w:rsid w:val="009E003E"/>
    <w:rsid w:val="00A2494D"/>
    <w:rsid w:val="00A334A0"/>
    <w:rsid w:val="00A40252"/>
    <w:rsid w:val="00A44CDF"/>
    <w:rsid w:val="00A45F74"/>
    <w:rsid w:val="00A531C6"/>
    <w:rsid w:val="00A56BEE"/>
    <w:rsid w:val="00A62CE2"/>
    <w:rsid w:val="00A74AD1"/>
    <w:rsid w:val="00A853F6"/>
    <w:rsid w:val="00A95FF3"/>
    <w:rsid w:val="00AC6F6B"/>
    <w:rsid w:val="00AC7082"/>
    <w:rsid w:val="00AE2AB3"/>
    <w:rsid w:val="00AE3BB7"/>
    <w:rsid w:val="00AF5357"/>
    <w:rsid w:val="00B0418C"/>
    <w:rsid w:val="00B11DF6"/>
    <w:rsid w:val="00B27CDE"/>
    <w:rsid w:val="00B34AF1"/>
    <w:rsid w:val="00B40043"/>
    <w:rsid w:val="00B45DDF"/>
    <w:rsid w:val="00B630DE"/>
    <w:rsid w:val="00B6582E"/>
    <w:rsid w:val="00B85145"/>
    <w:rsid w:val="00B9250F"/>
    <w:rsid w:val="00BA410A"/>
    <w:rsid w:val="00BA44CE"/>
    <w:rsid w:val="00BD0598"/>
    <w:rsid w:val="00BD21F4"/>
    <w:rsid w:val="00C13DDC"/>
    <w:rsid w:val="00C269D8"/>
    <w:rsid w:val="00C27BF0"/>
    <w:rsid w:val="00C31D1D"/>
    <w:rsid w:val="00C5080B"/>
    <w:rsid w:val="00C52147"/>
    <w:rsid w:val="00C83343"/>
    <w:rsid w:val="00C86359"/>
    <w:rsid w:val="00C97769"/>
    <w:rsid w:val="00CE60FD"/>
    <w:rsid w:val="00CE6238"/>
    <w:rsid w:val="00D11021"/>
    <w:rsid w:val="00D11A3A"/>
    <w:rsid w:val="00D5242D"/>
    <w:rsid w:val="00D660F8"/>
    <w:rsid w:val="00D76849"/>
    <w:rsid w:val="00D76A46"/>
    <w:rsid w:val="00D83083"/>
    <w:rsid w:val="00D92ED9"/>
    <w:rsid w:val="00DA50C0"/>
    <w:rsid w:val="00DB5715"/>
    <w:rsid w:val="00DD08B9"/>
    <w:rsid w:val="00DD7C55"/>
    <w:rsid w:val="00DE1170"/>
    <w:rsid w:val="00DE1927"/>
    <w:rsid w:val="00DF0053"/>
    <w:rsid w:val="00E00281"/>
    <w:rsid w:val="00E0069E"/>
    <w:rsid w:val="00E153DB"/>
    <w:rsid w:val="00E16472"/>
    <w:rsid w:val="00E24CF6"/>
    <w:rsid w:val="00E345C6"/>
    <w:rsid w:val="00E403E6"/>
    <w:rsid w:val="00E407E4"/>
    <w:rsid w:val="00E423D9"/>
    <w:rsid w:val="00E52208"/>
    <w:rsid w:val="00E65220"/>
    <w:rsid w:val="00E73606"/>
    <w:rsid w:val="00E76E71"/>
    <w:rsid w:val="00E83031"/>
    <w:rsid w:val="00E83A6E"/>
    <w:rsid w:val="00E842EA"/>
    <w:rsid w:val="00E910BF"/>
    <w:rsid w:val="00E9453D"/>
    <w:rsid w:val="00EA3BB9"/>
    <w:rsid w:val="00EA3F8B"/>
    <w:rsid w:val="00EA51CD"/>
    <w:rsid w:val="00EC3C28"/>
    <w:rsid w:val="00EC7101"/>
    <w:rsid w:val="00EF2054"/>
    <w:rsid w:val="00EF7470"/>
    <w:rsid w:val="00F042B7"/>
    <w:rsid w:val="00F056DD"/>
    <w:rsid w:val="00F11313"/>
    <w:rsid w:val="00F12B8A"/>
    <w:rsid w:val="00F25C99"/>
    <w:rsid w:val="00F32AD6"/>
    <w:rsid w:val="00F335A1"/>
    <w:rsid w:val="00F406E9"/>
    <w:rsid w:val="00F43420"/>
    <w:rsid w:val="00F43807"/>
    <w:rsid w:val="00F72758"/>
    <w:rsid w:val="00F87E5F"/>
    <w:rsid w:val="00F9512F"/>
    <w:rsid w:val="00FA735B"/>
    <w:rsid w:val="00FB5BAD"/>
    <w:rsid w:val="00FB7E0D"/>
    <w:rsid w:val="00FC0F46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a.eu/rapid/pressReleasesAction.do?reference=SPEECH/12/299&amp;format=HTML&amp;aged=0&amp;language=EN&amp;guiLanguage=en" TargetMode="External"/><Relationship Id="rId18" Type="http://schemas.openxmlformats.org/officeDocument/2006/relationships/hyperlink" Target="http://eur-lex.europa.eu/LexUriServ/LexUriServ.do?uri=OJ:L:2012:112:0108:0110:EN:PDF" TargetMode="External"/><Relationship Id="rId26" Type="http://schemas.openxmlformats.org/officeDocument/2006/relationships/hyperlink" Target="http://www.consilium.europa.eu/uedocs/cms_data/docs/pressdata/EN/foraff/129784.pdf" TargetMode="External"/><Relationship Id="rId39" Type="http://schemas.openxmlformats.org/officeDocument/2006/relationships/hyperlink" Target="http://eur-lex.europa.eu/LexUriServ/LexUriServ.do?uri=OJ:L:2012:110:0017:0017:EN:PDF" TargetMode="External"/><Relationship Id="rId21" Type="http://schemas.openxmlformats.org/officeDocument/2006/relationships/hyperlink" Target="http://europa.eu/rapid/pressReleasesAction.do?reference=SPEECH/12/268&amp;format=HTML&amp;aged=0&amp;language=EN&amp;guiLanguage=en" TargetMode="External"/><Relationship Id="rId34" Type="http://schemas.openxmlformats.org/officeDocument/2006/relationships/hyperlink" Target="http://register.consilium.europa.eu/pdf/en/12/st09/st09172.en12.pdf" TargetMode="External"/><Relationship Id="rId42" Type="http://schemas.openxmlformats.org/officeDocument/2006/relationships/hyperlink" Target="http://register.consilium.europa.eu/pdf/en/12/st08/st08840.en12.pdf" TargetMode="External"/><Relationship Id="rId47" Type="http://schemas.openxmlformats.org/officeDocument/2006/relationships/hyperlink" Target="http://www.eda.europa.eu/Libraries/EDA_Annual_Reports/120404_RPAnnuel2011_DEF-web.sflb.ashx" TargetMode="External"/><Relationship Id="rId50" Type="http://schemas.openxmlformats.org/officeDocument/2006/relationships/hyperlink" Target="http://europa.eu/rapid/pressReleasesAction.do?reference=IP/12/373&amp;format=HTML&amp;aged=0&amp;language=EN&amp;guiLanguage=en" TargetMode="External"/><Relationship Id="rId55" Type="http://schemas.openxmlformats.org/officeDocument/2006/relationships/hyperlink" Target="http://europa.eu/rapid/pressReleasesAction.do?reference=MEMO/12/260&amp;format=HTML&amp;aged=0&amp;language=EN&amp;guiLanguage=en" TargetMode="External"/><Relationship Id="rId63" Type="http://schemas.openxmlformats.org/officeDocument/2006/relationships/hyperlink" Target="http://eu2012.dk/en/NewsList/April/week-16/~/link.aspx?_id=3BDBA349A6714064897E49B639B6CAA3&amp;_z=z" TargetMode="External"/><Relationship Id="rId68" Type="http://schemas.openxmlformats.org/officeDocument/2006/relationships/hyperlink" Target="http://euroacademia.eu/conference/international-conference-re-inventing-eastern-europe/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ur-lex.europa.eu/LexUriServ/LexUriServ.do?uri=OJ:L:2012:112:0021:0034:EN:PDF" TargetMode="External"/><Relationship Id="rId29" Type="http://schemas.openxmlformats.org/officeDocument/2006/relationships/hyperlink" Target="http://register.consilium.europa.eu/pdf/en/12/st05/st05887-re01.en12.pdf" TargetMode="External"/><Relationship Id="rId11" Type="http://schemas.openxmlformats.org/officeDocument/2006/relationships/hyperlink" Target="http://ec.europa.eu/enlargement/press_corner/whatsnew/news/120417_2_en.htm" TargetMode="External"/><Relationship Id="rId24" Type="http://schemas.openxmlformats.org/officeDocument/2006/relationships/hyperlink" Target="http://register.consilium.europa.eu/pdf/en/12/st09/st09088.en12.pdf" TargetMode="External"/><Relationship Id="rId32" Type="http://schemas.openxmlformats.org/officeDocument/2006/relationships/hyperlink" Target="http://europa.eu/rapid/pressReleasesAction.do?reference=SPEECH/12/297&amp;format=HTML&amp;aged=0&amp;language=EN&amp;guiLanguage=en" TargetMode="External"/><Relationship Id="rId37" Type="http://schemas.openxmlformats.org/officeDocument/2006/relationships/hyperlink" Target="http://europa.eu/rapid/pressReleasesAction.do?reference=PESC/12/157&amp;format=HTML&amp;aged=0&amp;language=EN&amp;guiLanguage=en" TargetMode="External"/><Relationship Id="rId40" Type="http://schemas.openxmlformats.org/officeDocument/2006/relationships/hyperlink" Target="http://eur-lex.europa.eu/LexUriServ/LexUriServ.do?uri=OJ:L:2012:110:0036:0037:EN:PDF" TargetMode="External"/><Relationship Id="rId45" Type="http://schemas.openxmlformats.org/officeDocument/2006/relationships/hyperlink" Target="http://www.eda.europa.eu/News/12-04-25/President_Van_Rompuy_endorses_European_Defence_Agency" TargetMode="External"/><Relationship Id="rId53" Type="http://schemas.openxmlformats.org/officeDocument/2006/relationships/hyperlink" Target="http://eur-lex.europa.eu/LexUriServ/LexUriServ.do?uri=OJ:C:2012:113:0052:0055:EN:PDF" TargetMode="External"/><Relationship Id="rId58" Type="http://schemas.openxmlformats.org/officeDocument/2006/relationships/hyperlink" Target="http://register.consilium.europa.eu/pdf/en/12/st09/st09003.en12.pdf" TargetMode="External"/><Relationship Id="rId66" Type="http://schemas.openxmlformats.org/officeDocument/2006/relationships/hyperlink" Target="http://www.idec.gr/iier/new/europeanization_for_si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xUriServ/LexUriServ.do?uri=OJ:L:2012:112:0010:0020:EN:PDF" TargetMode="External"/><Relationship Id="rId23" Type="http://schemas.openxmlformats.org/officeDocument/2006/relationships/hyperlink" Target="http://europa.eu/rapid/pressReleasesAction.do?reference=MEMO/12/272&amp;format=HTML&amp;aged=0&amp;language=EN&amp;guiLanguage=en" TargetMode="External"/><Relationship Id="rId28" Type="http://schemas.openxmlformats.org/officeDocument/2006/relationships/hyperlink" Target="http://europa.eu/rapid/pressReleasesAction.do?reference=MEMO/12/254&amp;format=HTML&amp;aged=0&amp;language=EN&amp;guiLanguage=en" TargetMode="External"/><Relationship Id="rId36" Type="http://schemas.openxmlformats.org/officeDocument/2006/relationships/hyperlink" Target="http://www.europarl.europa.eu/news/en/pressroom/content/20120217BKG38488/html/ACTA-before-the-European-Parliament" TargetMode="External"/><Relationship Id="rId49" Type="http://schemas.openxmlformats.org/officeDocument/2006/relationships/hyperlink" Target="http://www.consilium.europa.eu/uedocs/cms_data/docs/pressdata/en/esdp/129689.pdf" TargetMode="External"/><Relationship Id="rId57" Type="http://schemas.openxmlformats.org/officeDocument/2006/relationships/hyperlink" Target="http://www.europarl.europa.eu/news/en/pressroom/content/20120423IPR43740/html/Schengen-internal-border-checks-must-be-a-last-resort" TargetMode="External"/><Relationship Id="rId61" Type="http://schemas.openxmlformats.org/officeDocument/2006/relationships/hyperlink" Target="http://europa.eu/rapid/pressReleasesAction.do?reference=IP/12/381&amp;format=HTML&amp;aged=0&amp;language=EN&amp;guiLanguage=en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c.europa.eu/economy_finance/db_indicators/cpaceq/documents/cceq_2012_q1_en.pdf" TargetMode="External"/><Relationship Id="rId31" Type="http://schemas.openxmlformats.org/officeDocument/2006/relationships/hyperlink" Target="http://register.consilium.europa.eu/pdf/en/12/st08/st08969.en12.pdf" TargetMode="External"/><Relationship Id="rId44" Type="http://schemas.openxmlformats.org/officeDocument/2006/relationships/hyperlink" Target="http://www.europarl.europa.eu/news/en/pressroom/content/20120423IPR43714/html/EU-needs-to-invest-more-in-security-says-NATO-Secretary-General-Rasmussen" TargetMode="External"/><Relationship Id="rId52" Type="http://schemas.openxmlformats.org/officeDocument/2006/relationships/hyperlink" Target="http://register.consilium.europa.eu/pdf/en/11/st02/st02124.en11.pdf" TargetMode="External"/><Relationship Id="rId60" Type="http://schemas.openxmlformats.org/officeDocument/2006/relationships/hyperlink" Target="http://register.consilium.europa.eu/pdf/en/12/st09/st09008.en12.pdf" TargetMode="External"/><Relationship Id="rId65" Type="http://schemas.openxmlformats.org/officeDocument/2006/relationships/hyperlink" Target="http://www.asser.nl/events.aspx?id=291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gister.consilium.europa.eu/pdf/en/12/st08/st08795.en12.pdf" TargetMode="External"/><Relationship Id="rId14" Type="http://schemas.openxmlformats.org/officeDocument/2006/relationships/hyperlink" Target="http://europa.eu/rapid/pressReleasesAction.do?reference=MEMO/12/273&amp;format=HTML&amp;aged=0&amp;language=EN&amp;guiLanguage=en" TargetMode="External"/><Relationship Id="rId22" Type="http://schemas.openxmlformats.org/officeDocument/2006/relationships/hyperlink" Target="http://www.consilium.europa.eu/uedocs/cms_data/docs/pressdata/EN/foraff/129726.pdf" TargetMode="External"/><Relationship Id="rId27" Type="http://schemas.openxmlformats.org/officeDocument/2006/relationships/hyperlink" Target="http://register.consilium.europa.eu/pdf/en/11/st14/st14764-ad07.en11.pdf" TargetMode="External"/><Relationship Id="rId30" Type="http://schemas.openxmlformats.org/officeDocument/2006/relationships/hyperlink" Target="http://europa.eu/rapid/pressReleasesAction.do?reference=SPEECH/12/280&amp;format=HTML&amp;aged=0&amp;language=EN&amp;guiLanguage=en" TargetMode="External"/><Relationship Id="rId35" Type="http://schemas.openxmlformats.org/officeDocument/2006/relationships/hyperlink" Target="http://www.consilium.europa.eu/uedocs/cms_data/docs/pressdata/en/agricult/129788.pdf" TargetMode="External"/><Relationship Id="rId43" Type="http://schemas.openxmlformats.org/officeDocument/2006/relationships/hyperlink" Target="http://www.consilium.europa.eu/uedocs/cms_data/docs/pressdata/en/esdp/129632.pdf" TargetMode="External"/><Relationship Id="rId48" Type="http://schemas.openxmlformats.org/officeDocument/2006/relationships/hyperlink" Target="http://www.eda.europa.eu/Libraries/EDA_2012_Annual_Conference_Report_Refocusing_Defence/120314_CONF_8pages_web.sflb.ashx" TargetMode="External"/><Relationship Id="rId56" Type="http://schemas.openxmlformats.org/officeDocument/2006/relationships/hyperlink" Target="http://register.consilium.europa.eu/pdf/en/12/st09/st09023.en12.pdf" TargetMode="External"/><Relationship Id="rId64" Type="http://schemas.openxmlformats.org/officeDocument/2006/relationships/hyperlink" Target="http://stateoftheunion.eui.eu/" TargetMode="External"/><Relationship Id="rId69" Type="http://schemas.openxmlformats.org/officeDocument/2006/relationships/hyperlink" Target="http://www.asser.nl/events.aspx?id=29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europa.eu/rapid/pressReleasesAction.do?reference=IP/12/376&amp;format=HTML&amp;aged=0&amp;language=EN&amp;guiLanguage=en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ec.europa.eu/enlargement/press_corner/whatsnew/news/120417_en.htm" TargetMode="External"/><Relationship Id="rId17" Type="http://schemas.openxmlformats.org/officeDocument/2006/relationships/hyperlink" Target="http://eur-lex.europa.eu/LexUriServ/LexUriServ.do?uri=OJ:L:2012:112:0106:0110:EN:PDF" TargetMode="External"/><Relationship Id="rId25" Type="http://schemas.openxmlformats.org/officeDocument/2006/relationships/hyperlink" Target="http://eur-lex.europa.eu/LexUriServ/LexUriServ.do?uri=OJ:L:2012:113:0001:0001:EN:PDF" TargetMode="External"/><Relationship Id="rId33" Type="http://schemas.openxmlformats.org/officeDocument/2006/relationships/hyperlink" Target="http://eur-lex.europa.eu/LexUriServ/LexUriServ.do?uri=OJ:L:2012:110:0038:0038:EN:PDF" TargetMode="External"/><Relationship Id="rId38" Type="http://schemas.openxmlformats.org/officeDocument/2006/relationships/hyperlink" Target="http://eur-lex.europa.eu/LexUriServ/LexUriServ.do?uri=OJ:L:2012:108:0009:0010:EN:PDF" TargetMode="External"/><Relationship Id="rId46" Type="http://schemas.openxmlformats.org/officeDocument/2006/relationships/hyperlink" Target="http://register.consilium.europa.eu/pdf/en/06/st07/st07349-ex01.en06.pdf" TargetMode="External"/><Relationship Id="rId59" Type="http://schemas.openxmlformats.org/officeDocument/2006/relationships/hyperlink" Target="http://europa.eu/rapid/pressReleasesAction.do?reference=SPEECH/12/273&amp;format=HTML&amp;aged=0&amp;language=EN&amp;guiLanguage=en" TargetMode="External"/><Relationship Id="rId67" Type="http://schemas.openxmlformats.org/officeDocument/2006/relationships/hyperlink" Target="http://edc.kirklareli.edu.tr/" TargetMode="External"/><Relationship Id="rId20" Type="http://schemas.openxmlformats.org/officeDocument/2006/relationships/hyperlink" Target="http://www.europarl.europa.eu/news/en/headlines/content/20120413STO42890/html/King-Abdullah-II-of-Jordan-We've-embraced-the-Arab-Spring-as-an-opportunity" TargetMode="External"/><Relationship Id="rId41" Type="http://schemas.openxmlformats.org/officeDocument/2006/relationships/hyperlink" Target="http://www.eda.europa.eu/News/12-04-16/European_Defence_Agency_launches_C-IED_Detection_Expert_Community" TargetMode="External"/><Relationship Id="rId54" Type="http://schemas.openxmlformats.org/officeDocument/2006/relationships/hyperlink" Target="http://eur-lex.europa.eu/LexUriServ/LexUriServ.do?uri=OJ:L:2012:111:0002:1172:EN:PDF" TargetMode="External"/><Relationship Id="rId62" Type="http://schemas.openxmlformats.org/officeDocument/2006/relationships/hyperlink" Target="http://eu2012.dk/en/NewsList/April/week-16/~/link.aspx?_id=E9733CD071BC4C79BF6060ADEBE305E9&amp;_z=z" TargetMode="External"/><Relationship Id="rId70" Type="http://schemas.openxmlformats.org/officeDocument/2006/relationships/hyperlink" Target="http://www.asser.nl/events.aspx?id=2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3</cp:revision>
  <cp:lastPrinted>2012-04-11T08:36:00Z</cp:lastPrinted>
  <dcterms:created xsi:type="dcterms:W3CDTF">2012-05-03T10:39:00Z</dcterms:created>
  <dcterms:modified xsi:type="dcterms:W3CDTF">2012-05-03T10:48:00Z</dcterms:modified>
</cp:coreProperties>
</file>